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69"/>
        <w:gridCol w:w="4769"/>
      </w:tblGrid>
      <w:tr w:rsidR="007D08F7" w:rsidRPr="00C70D8E" w14:paraId="4EA5B648" w14:textId="77777777" w:rsidTr="00116C11">
        <w:trPr>
          <w:trHeight w:val="1182"/>
        </w:trPr>
        <w:tc>
          <w:tcPr>
            <w:tcW w:w="9538" w:type="dxa"/>
            <w:gridSpan w:val="2"/>
            <w:tcBorders>
              <w:bottom w:val="nil"/>
            </w:tcBorders>
          </w:tcPr>
          <w:p w14:paraId="3CF16DC5" w14:textId="77777777" w:rsidR="007D08F7" w:rsidRPr="003D6990" w:rsidRDefault="007D08F7" w:rsidP="00116C11">
            <w:pPr>
              <w:spacing w:line="276" w:lineRule="auto"/>
              <w:jc w:val="center"/>
              <w:rPr>
                <w:rFonts w:ascii="Times New Roman" w:eastAsia="Garamond" w:hAnsi="Times New Roman"/>
                <w:b/>
                <w:bCs/>
                <w:color w:val="0033CC"/>
                <w:w w:val="94"/>
                <w:szCs w:val="24"/>
              </w:rPr>
            </w:pPr>
            <w:r w:rsidRPr="003D6990">
              <w:rPr>
                <w:rFonts w:ascii="Times New Roman" w:eastAsia="Garamond" w:hAnsi="Times New Roman"/>
                <w:b/>
                <w:bCs/>
                <w:color w:val="0033CC"/>
                <w:w w:val="94"/>
                <w:szCs w:val="24"/>
              </w:rPr>
              <w:t>PIANO NAZIONALE DI RIPRESA E RESILIENZA (PNRR)</w:t>
            </w:r>
          </w:p>
          <w:p w14:paraId="150CE9F2" w14:textId="77777777" w:rsidR="007D08F7" w:rsidRPr="003D6990" w:rsidRDefault="007D08F7" w:rsidP="00116C11">
            <w:pPr>
              <w:spacing w:line="276" w:lineRule="auto"/>
              <w:jc w:val="center"/>
              <w:rPr>
                <w:rFonts w:ascii="Times New Roman" w:eastAsia="Garamond" w:hAnsi="Times New Roman"/>
                <w:b/>
                <w:bCs/>
                <w:color w:val="0033CC"/>
                <w:w w:val="94"/>
                <w:szCs w:val="24"/>
              </w:rPr>
            </w:pPr>
            <w:r w:rsidRPr="003D6990">
              <w:rPr>
                <w:rFonts w:ascii="Times New Roman" w:eastAsia="Garamond" w:hAnsi="Times New Roman"/>
                <w:b/>
                <w:bCs/>
                <w:color w:val="0033CC"/>
                <w:w w:val="94"/>
                <w:szCs w:val="24"/>
              </w:rPr>
              <w:t>MINISTERO DELL'ISTRUZIONE E DEL MERITO</w:t>
            </w:r>
          </w:p>
          <w:p w14:paraId="2B77B86A" w14:textId="77777777" w:rsidR="007D08F7" w:rsidRPr="003D6990" w:rsidRDefault="007D08F7" w:rsidP="00116C11">
            <w:pPr>
              <w:spacing w:line="276" w:lineRule="auto"/>
              <w:jc w:val="center"/>
              <w:rPr>
                <w:rFonts w:ascii="Times New Roman" w:eastAsia="Garamond" w:hAnsi="Times New Roman"/>
                <w:b/>
                <w:bCs/>
                <w:color w:val="0033CC"/>
                <w:w w:val="94"/>
                <w:szCs w:val="24"/>
              </w:rPr>
            </w:pPr>
            <w:r w:rsidRPr="003D6990">
              <w:rPr>
                <w:rFonts w:ascii="Times New Roman" w:eastAsia="Garamond" w:hAnsi="Times New Roman"/>
                <w:b/>
                <w:bCs/>
                <w:color w:val="0033CC"/>
                <w:w w:val="94"/>
                <w:szCs w:val="24"/>
              </w:rPr>
              <w:t xml:space="preserve">Attività di potenziamento dei laboratori degli Istituti Tecnologici Superiori “ITS Academy” </w:t>
            </w:r>
          </w:p>
          <w:p w14:paraId="2AEA89A2" w14:textId="77777777" w:rsidR="007D08F7" w:rsidRPr="003D6990" w:rsidRDefault="007D08F7" w:rsidP="00116C11">
            <w:pPr>
              <w:spacing w:line="276" w:lineRule="auto"/>
              <w:jc w:val="center"/>
              <w:rPr>
                <w:rFonts w:ascii="Times New Roman" w:eastAsia="Garamond" w:hAnsi="Times New Roman"/>
                <w:b/>
                <w:bCs/>
                <w:color w:val="0033CC"/>
                <w:w w:val="94"/>
                <w:szCs w:val="24"/>
              </w:rPr>
            </w:pPr>
            <w:r w:rsidRPr="003D6990">
              <w:rPr>
                <w:rFonts w:ascii="Times New Roman" w:eastAsia="Garamond" w:hAnsi="Times New Roman"/>
                <w:b/>
                <w:bCs/>
                <w:color w:val="0033CC"/>
                <w:w w:val="94"/>
                <w:szCs w:val="24"/>
              </w:rPr>
              <w:t xml:space="preserve">Missione 4 – Istruzione e Ricerca </w:t>
            </w:r>
          </w:p>
          <w:p w14:paraId="02AEDE80" w14:textId="77777777" w:rsidR="007D08F7" w:rsidRPr="003D6990" w:rsidRDefault="007D08F7" w:rsidP="00116C11">
            <w:pPr>
              <w:spacing w:line="276" w:lineRule="auto"/>
              <w:jc w:val="center"/>
              <w:rPr>
                <w:rFonts w:ascii="Times New Roman" w:eastAsia="Garamond" w:hAnsi="Times New Roman"/>
                <w:b/>
                <w:bCs/>
                <w:color w:val="0033CC"/>
                <w:w w:val="94"/>
                <w:szCs w:val="24"/>
              </w:rPr>
            </w:pPr>
            <w:r w:rsidRPr="003D6990">
              <w:rPr>
                <w:rFonts w:ascii="Times New Roman" w:eastAsia="Garamond" w:hAnsi="Times New Roman"/>
                <w:b/>
                <w:bCs/>
                <w:color w:val="0033CC"/>
                <w:w w:val="94"/>
                <w:szCs w:val="24"/>
              </w:rPr>
              <w:t xml:space="preserve">Componente 1 – Potenziamento dell’offerta dei servizi di istruzione: dagli asili nido alle Università </w:t>
            </w:r>
          </w:p>
          <w:p w14:paraId="099A9564" w14:textId="77777777" w:rsidR="007D08F7" w:rsidRPr="003D6990" w:rsidRDefault="007D08F7" w:rsidP="00116C11">
            <w:pPr>
              <w:spacing w:line="276" w:lineRule="auto"/>
              <w:jc w:val="center"/>
              <w:rPr>
                <w:rFonts w:ascii="Times New Roman" w:eastAsia="Garamond" w:hAnsi="Times New Roman"/>
                <w:b/>
                <w:bCs/>
                <w:color w:val="0033CC"/>
                <w:w w:val="94"/>
                <w:szCs w:val="24"/>
              </w:rPr>
            </w:pPr>
            <w:r w:rsidRPr="003D6990">
              <w:rPr>
                <w:rFonts w:ascii="Times New Roman" w:eastAsia="Garamond" w:hAnsi="Times New Roman"/>
                <w:b/>
                <w:bCs/>
                <w:color w:val="0033CC"/>
                <w:w w:val="94"/>
                <w:szCs w:val="24"/>
              </w:rPr>
              <w:t xml:space="preserve">Investimento 1.5 “Sviluppo del sistema di formazione professionale terziaria (ITS)” </w:t>
            </w:r>
          </w:p>
          <w:p w14:paraId="0A61DC59" w14:textId="77777777" w:rsidR="007D08F7" w:rsidRDefault="007D08F7" w:rsidP="00116C1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Garamond" w:hAnsi="Times New Roman"/>
                <w:b/>
                <w:bCs/>
                <w:color w:val="0033CC"/>
                <w:w w:val="94"/>
                <w:szCs w:val="24"/>
              </w:rPr>
            </w:pPr>
            <w:r w:rsidRPr="003D6990">
              <w:rPr>
                <w:rFonts w:ascii="Times New Roman" w:eastAsia="Garamond" w:hAnsi="Times New Roman"/>
                <w:b/>
                <w:bCs/>
                <w:color w:val="0033CC"/>
                <w:w w:val="94"/>
                <w:szCs w:val="24"/>
              </w:rPr>
              <w:t>FINANZIATO DALL’UNIONE EUROPEA – NEXT GENERATION EU</w:t>
            </w:r>
          </w:p>
          <w:p w14:paraId="674F0395" w14:textId="77777777" w:rsidR="007D08F7" w:rsidRPr="003D6990" w:rsidRDefault="007D08F7" w:rsidP="00116C1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Garamond" w:hAnsi="Times New Roman"/>
                <w:b/>
                <w:szCs w:val="24"/>
              </w:rPr>
            </w:pPr>
          </w:p>
          <w:p w14:paraId="5D496417" w14:textId="77777777" w:rsidR="007D08F7" w:rsidRPr="003D6990" w:rsidRDefault="007D08F7" w:rsidP="00116C1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Garamond" w:hAnsi="Times New Roman"/>
                <w:b/>
                <w:sz w:val="28"/>
                <w:szCs w:val="28"/>
              </w:rPr>
            </w:pPr>
            <w:r w:rsidRPr="003D6990">
              <w:rPr>
                <w:rFonts w:ascii="Times New Roman" w:eastAsia="Garamond" w:hAnsi="Times New Roman"/>
                <w:b/>
                <w:sz w:val="28"/>
                <w:szCs w:val="28"/>
              </w:rPr>
              <w:t xml:space="preserve">PROCEDURA DI GARA APERTA </w:t>
            </w:r>
          </w:p>
          <w:p w14:paraId="6391AE0E" w14:textId="77777777" w:rsidR="007D08F7" w:rsidRPr="003D6990" w:rsidRDefault="007D08F7" w:rsidP="00116C1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Garamond" w:hAnsi="Times New Roman"/>
                <w:b/>
                <w:szCs w:val="24"/>
              </w:rPr>
            </w:pPr>
            <w:r w:rsidRPr="003D6990">
              <w:rPr>
                <w:rFonts w:ascii="Times New Roman" w:eastAsia="Garamond" w:hAnsi="Times New Roman"/>
                <w:b/>
                <w:szCs w:val="24"/>
              </w:rPr>
              <w:t xml:space="preserve">CON CRITERIO DI AGGIUDICAZIONE </w:t>
            </w:r>
          </w:p>
          <w:p w14:paraId="66CF37E9" w14:textId="77777777" w:rsidR="007D08F7" w:rsidRPr="003D6990" w:rsidRDefault="007D08F7" w:rsidP="00116C1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Garamond" w:hAnsi="Times New Roman"/>
                <w:b/>
                <w:szCs w:val="24"/>
              </w:rPr>
            </w:pPr>
            <w:r w:rsidRPr="003D6990">
              <w:rPr>
                <w:rFonts w:ascii="Times New Roman" w:eastAsia="Garamond" w:hAnsi="Times New Roman"/>
                <w:b/>
                <w:szCs w:val="24"/>
              </w:rPr>
              <w:t>DELL’OFFERTA ECONOMICAMENTE PIÙ VANTAGGIOSA (QUALITÀ/PREZZO)</w:t>
            </w:r>
          </w:p>
          <w:p w14:paraId="36A0C3E8" w14:textId="77777777" w:rsidR="007D08F7" w:rsidRPr="003D6990" w:rsidRDefault="007D08F7" w:rsidP="00116C1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Garamond" w:hAnsi="Times New Roman"/>
                <w:b/>
                <w:szCs w:val="24"/>
              </w:rPr>
            </w:pPr>
            <w:r w:rsidRPr="003D6990">
              <w:rPr>
                <w:rFonts w:ascii="Times New Roman" w:eastAsia="Garamond" w:hAnsi="Times New Roman"/>
                <w:b/>
                <w:szCs w:val="24"/>
              </w:rPr>
              <w:t>RELATIVA AI LAVORI DI</w:t>
            </w:r>
          </w:p>
          <w:p w14:paraId="50886216" w14:textId="77777777" w:rsidR="007D08F7" w:rsidRPr="003D6990" w:rsidRDefault="007D08F7" w:rsidP="00116C1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Garamond" w:hAnsi="Times New Roman"/>
                <w:b/>
                <w:szCs w:val="24"/>
              </w:rPr>
            </w:pPr>
            <w:r w:rsidRPr="003D6990">
              <w:rPr>
                <w:rFonts w:ascii="Times New Roman" w:eastAsia="Garamond" w:hAnsi="Times New Roman"/>
                <w:b/>
                <w:szCs w:val="24"/>
              </w:rPr>
              <w:t xml:space="preserve">POTENZIAMENTO DEI LABORATORI DEGLI ISTITUTI TECNOLOGICI SUPERIORI 4.0 - ITS TECNOLOGIE INNOVATIVE PER IL MADE IN ITALY PREVISTI NEL PROGETTO </w:t>
            </w:r>
          </w:p>
          <w:p w14:paraId="1B27D8C9" w14:textId="77777777" w:rsidR="007D08F7" w:rsidRPr="003D6990" w:rsidRDefault="007D08F7" w:rsidP="00116C1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Garamond" w:hAnsi="Times New Roman"/>
                <w:b/>
                <w:sz w:val="36"/>
                <w:szCs w:val="36"/>
              </w:rPr>
            </w:pPr>
            <w:r w:rsidRPr="003D6990">
              <w:rPr>
                <w:rFonts w:ascii="Times New Roman" w:eastAsia="Garamond" w:hAnsi="Times New Roman"/>
                <w:b/>
                <w:sz w:val="36"/>
                <w:szCs w:val="36"/>
              </w:rPr>
              <w:t xml:space="preserve">MITI MODA LAB 4.0 </w:t>
            </w:r>
          </w:p>
          <w:p w14:paraId="62B454FC" w14:textId="77777777" w:rsidR="007D08F7" w:rsidRPr="003D6990" w:rsidRDefault="007D08F7" w:rsidP="00116C11">
            <w:pPr>
              <w:jc w:val="center"/>
              <w:rPr>
                <w:rFonts w:ascii="Times New Roman" w:eastAsia="Garamond" w:hAnsi="Times New Roman"/>
                <w:sz w:val="20"/>
                <w:szCs w:val="20"/>
              </w:rPr>
            </w:pPr>
            <w:r w:rsidRPr="003D6990">
              <w:rPr>
                <w:rFonts w:ascii="Times New Roman" w:eastAsia="Garamond" w:hAnsi="Times New Roman"/>
                <w:sz w:val="20"/>
                <w:szCs w:val="20"/>
              </w:rPr>
              <w:t>(Artt. 71 e 83 del D.lgs. n. 36/2023)</w:t>
            </w:r>
          </w:p>
          <w:p w14:paraId="3B2D29B4" w14:textId="77777777" w:rsidR="007D08F7" w:rsidRPr="00C70D8E" w:rsidRDefault="007D08F7" w:rsidP="00116C11">
            <w:pPr>
              <w:jc w:val="center"/>
              <w:rPr>
                <w:rFonts w:ascii="Times New Roman" w:hAnsi="Times New Roman"/>
              </w:rPr>
            </w:pPr>
          </w:p>
        </w:tc>
      </w:tr>
      <w:tr w:rsidR="007D08F7" w:rsidRPr="00C70D8E" w14:paraId="1E38C77C" w14:textId="77777777" w:rsidTr="00116C11">
        <w:trPr>
          <w:trHeight w:val="200"/>
        </w:trPr>
        <w:tc>
          <w:tcPr>
            <w:tcW w:w="4769" w:type="dxa"/>
            <w:tcBorders>
              <w:top w:val="nil"/>
              <w:bottom w:val="nil"/>
              <w:right w:val="nil"/>
            </w:tcBorders>
            <w:vAlign w:val="center"/>
          </w:tcPr>
          <w:p w14:paraId="464EC478" w14:textId="77777777" w:rsidR="007D08F7" w:rsidRPr="00C70D8E" w:rsidRDefault="007D08F7" w:rsidP="00116C11">
            <w:pPr>
              <w:spacing w:before="11" w:line="249" w:lineRule="auto"/>
              <w:ind w:right="354"/>
              <w:rPr>
                <w:rFonts w:ascii="Times New Roman" w:eastAsia="Garamond" w:hAnsi="Times New Roman"/>
                <w:b/>
                <w:sz w:val="28"/>
                <w:szCs w:val="28"/>
              </w:rPr>
            </w:pPr>
            <w:r w:rsidRPr="00C70D8E">
              <w:rPr>
                <w:rFonts w:ascii="Times New Roman" w:eastAsia="Garamond" w:hAnsi="Times New Roman"/>
                <w:b/>
                <w:sz w:val="28"/>
                <w:szCs w:val="28"/>
              </w:rPr>
              <w:t xml:space="preserve">CUP: </w:t>
            </w:r>
            <w:r w:rsidRPr="003D6990">
              <w:rPr>
                <w:rFonts w:ascii="Times New Roman" w:eastAsia="Garamond" w:hAnsi="Times New Roman"/>
                <w:b/>
                <w:sz w:val="28"/>
                <w:szCs w:val="28"/>
              </w:rPr>
              <w:t>G14D23001980006</w:t>
            </w:r>
          </w:p>
        </w:tc>
        <w:tc>
          <w:tcPr>
            <w:tcW w:w="4769" w:type="dxa"/>
            <w:tcBorders>
              <w:top w:val="nil"/>
              <w:left w:val="nil"/>
              <w:bottom w:val="nil"/>
            </w:tcBorders>
            <w:vAlign w:val="center"/>
          </w:tcPr>
          <w:p w14:paraId="56D4010A" w14:textId="77777777" w:rsidR="007D08F7" w:rsidRPr="00C70D8E" w:rsidRDefault="007D08F7" w:rsidP="00116C11">
            <w:pPr>
              <w:spacing w:before="11" w:line="249" w:lineRule="auto"/>
              <w:ind w:right="354"/>
              <w:jc w:val="right"/>
              <w:rPr>
                <w:rFonts w:ascii="Times New Roman" w:eastAsia="Garamond" w:hAnsi="Times New Roman"/>
                <w:b/>
                <w:sz w:val="28"/>
                <w:szCs w:val="28"/>
              </w:rPr>
            </w:pPr>
            <w:r w:rsidRPr="00C70D8E">
              <w:rPr>
                <w:rFonts w:ascii="Times New Roman" w:eastAsia="Garamond" w:hAnsi="Times New Roman"/>
                <w:b/>
                <w:sz w:val="28"/>
                <w:szCs w:val="28"/>
              </w:rPr>
              <w:t xml:space="preserve">CIG: </w:t>
            </w:r>
            <w:r w:rsidRPr="00C70D8E">
              <w:rPr>
                <w:rFonts w:ascii="Times New Roman" w:eastAsia="Garamond" w:hAnsi="Times New Roman"/>
                <w:b/>
                <w:sz w:val="28"/>
                <w:szCs w:val="28"/>
                <w:highlight w:val="yellow"/>
              </w:rPr>
              <w:t>XXXXXXXXXXXXXXX</w:t>
            </w:r>
          </w:p>
        </w:tc>
      </w:tr>
      <w:tr w:rsidR="007D08F7" w:rsidRPr="00C70D8E" w14:paraId="3A3D71FF" w14:textId="77777777" w:rsidTr="00116C11">
        <w:trPr>
          <w:trHeight w:val="200"/>
        </w:trPr>
        <w:tc>
          <w:tcPr>
            <w:tcW w:w="9538" w:type="dxa"/>
            <w:gridSpan w:val="2"/>
            <w:tcBorders>
              <w:top w:val="nil"/>
            </w:tcBorders>
            <w:vAlign w:val="center"/>
          </w:tcPr>
          <w:p w14:paraId="22B1AA21" w14:textId="48BF0037" w:rsidR="007D08F7" w:rsidRPr="007D08F7" w:rsidRDefault="005B2901" w:rsidP="007D08F7">
            <w:pPr>
              <w:spacing w:before="11" w:line="249" w:lineRule="auto"/>
              <w:ind w:right="354"/>
              <w:jc w:val="center"/>
              <w:rPr>
                <w:rFonts w:ascii="Times New Roman" w:eastAsia="Garamond" w:hAnsi="Times New Roman"/>
                <w:b/>
                <w:sz w:val="32"/>
                <w:szCs w:val="32"/>
              </w:rPr>
            </w:pPr>
            <w:r>
              <w:rPr>
                <w:rFonts w:ascii="Times New Roman" w:eastAsia="Garamond" w:hAnsi="Times New Roman"/>
                <w:b/>
                <w:sz w:val="32"/>
                <w:szCs w:val="32"/>
              </w:rPr>
              <w:t>ALLEGATO O</w:t>
            </w:r>
            <w:bookmarkStart w:id="0" w:name="_GoBack"/>
            <w:bookmarkEnd w:id="0"/>
          </w:p>
          <w:p w14:paraId="14D885BD" w14:textId="77777777" w:rsidR="007D08F7" w:rsidRPr="007D08F7" w:rsidRDefault="007D08F7" w:rsidP="007D08F7">
            <w:pPr>
              <w:spacing w:before="11" w:line="249" w:lineRule="auto"/>
              <w:ind w:right="354"/>
              <w:jc w:val="center"/>
              <w:rPr>
                <w:rFonts w:ascii="Times New Roman" w:eastAsia="Garamond" w:hAnsi="Times New Roman"/>
                <w:b/>
                <w:sz w:val="32"/>
                <w:szCs w:val="32"/>
              </w:rPr>
            </w:pPr>
            <w:r w:rsidRPr="007D08F7">
              <w:rPr>
                <w:rFonts w:ascii="Times New Roman" w:eastAsia="Garamond" w:hAnsi="Times New Roman"/>
                <w:b/>
                <w:sz w:val="32"/>
                <w:szCs w:val="32"/>
              </w:rPr>
              <w:t>PATTO DI INTEGRITÀ</w:t>
            </w:r>
          </w:p>
          <w:p w14:paraId="518F5DA7" w14:textId="77777777" w:rsidR="007D08F7" w:rsidRPr="007D08F7" w:rsidRDefault="007D08F7" w:rsidP="007D08F7">
            <w:pPr>
              <w:spacing w:before="11" w:line="249" w:lineRule="auto"/>
              <w:ind w:right="354"/>
              <w:jc w:val="center"/>
              <w:rPr>
                <w:rFonts w:ascii="Times New Roman" w:eastAsia="Garamond" w:hAnsi="Times New Roman"/>
                <w:b/>
                <w:sz w:val="32"/>
                <w:szCs w:val="32"/>
              </w:rPr>
            </w:pPr>
            <w:r w:rsidRPr="007D08F7">
              <w:rPr>
                <w:rFonts w:ascii="Times New Roman" w:eastAsia="Garamond" w:hAnsi="Times New Roman"/>
                <w:b/>
                <w:sz w:val="32"/>
                <w:szCs w:val="32"/>
              </w:rPr>
              <w:t>Relativo alle procedure di gara finalizzate</w:t>
            </w:r>
          </w:p>
          <w:p w14:paraId="5EBFCAD7" w14:textId="77777777" w:rsidR="007D08F7" w:rsidRDefault="007D08F7" w:rsidP="007D08F7">
            <w:pPr>
              <w:spacing w:before="11" w:line="249" w:lineRule="auto"/>
              <w:ind w:right="354"/>
              <w:jc w:val="center"/>
              <w:rPr>
                <w:rFonts w:ascii="Times New Roman" w:eastAsia="Garamond" w:hAnsi="Times New Roman"/>
                <w:b/>
                <w:sz w:val="32"/>
                <w:szCs w:val="32"/>
              </w:rPr>
            </w:pPr>
            <w:r w:rsidRPr="007D08F7">
              <w:rPr>
                <w:rFonts w:ascii="Times New Roman" w:eastAsia="Garamond" w:hAnsi="Times New Roman"/>
                <w:b/>
                <w:sz w:val="32"/>
                <w:szCs w:val="32"/>
              </w:rPr>
              <w:t>Alla stipula di contratti pubblici</w:t>
            </w:r>
          </w:p>
          <w:p w14:paraId="38CA0C0F" w14:textId="0408C024" w:rsidR="007D08F7" w:rsidRPr="00C70D8E" w:rsidRDefault="007D08F7" w:rsidP="007D08F7">
            <w:pPr>
              <w:spacing w:before="11" w:line="249" w:lineRule="auto"/>
              <w:ind w:right="354"/>
              <w:jc w:val="center"/>
              <w:rPr>
                <w:rFonts w:ascii="Times New Roman" w:eastAsia="Garamond" w:hAnsi="Times New Roman"/>
                <w:b/>
                <w:sz w:val="32"/>
                <w:szCs w:val="32"/>
              </w:rPr>
            </w:pPr>
          </w:p>
        </w:tc>
      </w:tr>
    </w:tbl>
    <w:p w14:paraId="3939E58F" w14:textId="77777777" w:rsidR="00AF3D4A" w:rsidRPr="00AF3D4A" w:rsidRDefault="00AF3D4A" w:rsidP="00AF3D4A">
      <w:pPr>
        <w:pStyle w:val="Corpotesto"/>
        <w:spacing w:before="40"/>
        <w:ind w:left="0"/>
        <w:rPr>
          <w:rFonts w:ascii="Times New Roman" w:hAnsi="Times New Roman" w:cs="Times New Roman"/>
          <w:b/>
          <w:sz w:val="22"/>
        </w:rPr>
      </w:pPr>
    </w:p>
    <w:p w14:paraId="49AF2ECB" w14:textId="77777777" w:rsidR="00AF3D4A" w:rsidRPr="00AF3D4A" w:rsidRDefault="00AF3D4A" w:rsidP="00A339CF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14:paraId="7371D499" w14:textId="77777777" w:rsidR="00AF3D4A" w:rsidRDefault="00AF3D4A" w:rsidP="00A339CF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14:paraId="60F2B85F" w14:textId="77777777" w:rsidR="007D08F7" w:rsidRDefault="007D08F7" w:rsidP="00A339CF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14:paraId="5A98116A" w14:textId="77777777" w:rsidR="007D08F7" w:rsidRDefault="007D08F7" w:rsidP="00A339CF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14:paraId="16E107D8" w14:textId="77777777" w:rsidR="007D08F7" w:rsidRDefault="007D08F7" w:rsidP="00A339CF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14:paraId="51F6B85E" w14:textId="77777777" w:rsidR="007D08F7" w:rsidRDefault="007D08F7" w:rsidP="00A339CF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14:paraId="010BD242" w14:textId="77777777" w:rsidR="007D08F7" w:rsidRDefault="007D08F7" w:rsidP="00A339CF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14:paraId="3D8DD4DD" w14:textId="77777777" w:rsidR="007D08F7" w:rsidRDefault="007D08F7" w:rsidP="00A339CF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14:paraId="052C068B" w14:textId="77777777" w:rsidR="007D08F7" w:rsidRDefault="007D08F7" w:rsidP="00A339CF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14:paraId="0503C2CA" w14:textId="77777777" w:rsidR="007D08F7" w:rsidRPr="00AF3D4A" w:rsidRDefault="007D08F7" w:rsidP="00A339CF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14:paraId="70F5D9BB" w14:textId="77777777" w:rsidR="00AF3D4A" w:rsidRPr="00AF3D4A" w:rsidRDefault="00AF3D4A" w:rsidP="00A339CF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14:paraId="16D9A7F0" w14:textId="36AD30BB" w:rsidR="009B5FAF" w:rsidRDefault="005B2901" w:rsidP="00A339CF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ALLEGATO O</w:t>
      </w:r>
    </w:p>
    <w:p w14:paraId="2FDA2255" w14:textId="71DF62EA" w:rsidR="00A339CF" w:rsidRPr="00AF3D4A" w:rsidRDefault="00AF3D4A" w:rsidP="00A339CF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AF3D4A">
        <w:rPr>
          <w:rFonts w:ascii="Times New Roman" w:hAnsi="Times New Roman" w:cs="Times New Roman"/>
          <w:b/>
          <w:bCs/>
        </w:rPr>
        <w:t>PATTO DI INTEGRITÀ</w:t>
      </w:r>
    </w:p>
    <w:p w14:paraId="2B58F350" w14:textId="7FFAF986" w:rsidR="00A339CF" w:rsidRPr="00AF3D4A" w:rsidRDefault="007D08F7" w:rsidP="00303DD3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AF3D4A">
        <w:rPr>
          <w:rFonts w:ascii="Times New Roman" w:hAnsi="Times New Roman" w:cs="Times New Roman"/>
          <w:b/>
          <w:bCs/>
        </w:rPr>
        <w:t>Relativo</w:t>
      </w:r>
      <w:r w:rsidR="00A339CF" w:rsidRPr="00AF3D4A">
        <w:rPr>
          <w:rFonts w:ascii="Times New Roman" w:hAnsi="Times New Roman" w:cs="Times New Roman"/>
          <w:b/>
          <w:bCs/>
        </w:rPr>
        <w:t xml:space="preserve"> alle procedure di gara finalizzate alla stipula di contratti pubblici</w:t>
      </w:r>
    </w:p>
    <w:p w14:paraId="0E7B0B8C" w14:textId="77777777" w:rsidR="00A339CF" w:rsidRPr="00AF3D4A" w:rsidRDefault="00A339CF" w:rsidP="00A339CF">
      <w:pPr>
        <w:spacing w:line="276" w:lineRule="auto"/>
        <w:rPr>
          <w:rFonts w:ascii="Times New Roman" w:hAnsi="Times New Roman" w:cs="Times New Roman"/>
        </w:rPr>
      </w:pPr>
    </w:p>
    <w:p w14:paraId="2176B847" w14:textId="5C9B0FC8" w:rsidR="00A339CF" w:rsidRPr="00AF3D4A" w:rsidRDefault="00A339CF" w:rsidP="00A339CF">
      <w:pPr>
        <w:spacing w:line="276" w:lineRule="auto"/>
        <w:jc w:val="both"/>
        <w:rPr>
          <w:rFonts w:ascii="Times New Roman" w:hAnsi="Times New Roman" w:cs="Times New Roman"/>
        </w:rPr>
      </w:pPr>
      <w:r w:rsidRPr="00AF3D4A">
        <w:rPr>
          <w:rFonts w:ascii="Times New Roman" w:hAnsi="Times New Roman" w:cs="Times New Roman"/>
        </w:rPr>
        <w:t xml:space="preserve">La </w:t>
      </w:r>
      <w:r w:rsidR="00357395" w:rsidRPr="00AF3D4A">
        <w:rPr>
          <w:rFonts w:ascii="Times New Roman" w:hAnsi="Times New Roman" w:cs="Times New Roman"/>
        </w:rPr>
        <w:t>Fondazione ITS Tecnologie Innovative per il Made in Italy</w:t>
      </w:r>
      <w:r w:rsidRPr="00AF3D4A">
        <w:rPr>
          <w:rFonts w:ascii="Times New Roman" w:hAnsi="Times New Roman" w:cs="Times New Roman"/>
        </w:rPr>
        <w:t xml:space="preserve"> (C.F.: </w:t>
      </w:r>
      <w:r w:rsidR="00357395" w:rsidRPr="00AF3D4A">
        <w:rPr>
          <w:rFonts w:ascii="Times New Roman" w:hAnsi="Times New Roman" w:cs="Times New Roman"/>
        </w:rPr>
        <w:t>90267170737</w:t>
      </w:r>
      <w:r w:rsidRPr="00AF3D4A">
        <w:rPr>
          <w:rFonts w:ascii="Times New Roman" w:hAnsi="Times New Roman" w:cs="Times New Roman"/>
        </w:rPr>
        <w:t xml:space="preserve">), in persona del </w:t>
      </w:r>
      <w:r w:rsidR="00357395" w:rsidRPr="00AF3D4A">
        <w:rPr>
          <w:rFonts w:ascii="Times New Roman" w:hAnsi="Times New Roman" w:cs="Times New Roman"/>
        </w:rPr>
        <w:t>RUP</w:t>
      </w:r>
      <w:r w:rsidRPr="00AF3D4A">
        <w:rPr>
          <w:rFonts w:ascii="Times New Roman" w:hAnsi="Times New Roman" w:cs="Times New Roman"/>
        </w:rPr>
        <w:t xml:space="preserve">, dott. </w:t>
      </w:r>
      <w:r w:rsidR="00357395" w:rsidRPr="00AF3D4A">
        <w:rPr>
          <w:rFonts w:ascii="Times New Roman" w:hAnsi="Times New Roman" w:cs="Times New Roman"/>
        </w:rPr>
        <w:t>Giuseppe Negro</w:t>
      </w:r>
      <w:r w:rsidRPr="00AF3D4A">
        <w:rPr>
          <w:rFonts w:ascii="Times New Roman" w:hAnsi="Times New Roman" w:cs="Times New Roman"/>
        </w:rPr>
        <w:t xml:space="preserve">, con sede in </w:t>
      </w:r>
      <w:r w:rsidR="00357395" w:rsidRPr="00AF3D4A">
        <w:rPr>
          <w:rFonts w:ascii="Times New Roman" w:hAnsi="Times New Roman" w:cs="Times New Roman"/>
        </w:rPr>
        <w:t>Martina Franca (TA)</w:t>
      </w:r>
      <w:r w:rsidRPr="00AF3D4A">
        <w:rPr>
          <w:rFonts w:ascii="Times New Roman" w:hAnsi="Times New Roman" w:cs="Times New Roman"/>
        </w:rPr>
        <w:t xml:space="preserve">, </w:t>
      </w:r>
      <w:r w:rsidR="00357395" w:rsidRPr="00AF3D4A">
        <w:rPr>
          <w:rFonts w:ascii="Times New Roman" w:hAnsi="Times New Roman" w:cs="Times New Roman"/>
        </w:rPr>
        <w:t xml:space="preserve">Via Gianbattista Pergolesi, 48 </w:t>
      </w:r>
      <w:r w:rsidRPr="00AF3D4A">
        <w:rPr>
          <w:rFonts w:ascii="Times New Roman" w:hAnsi="Times New Roman" w:cs="Times New Roman"/>
        </w:rPr>
        <w:t>(di seguito denominata “</w:t>
      </w:r>
      <w:r w:rsidRPr="00AF3D4A">
        <w:rPr>
          <w:rFonts w:ascii="Times New Roman" w:hAnsi="Times New Roman" w:cs="Times New Roman"/>
          <w:i/>
          <w:iCs/>
        </w:rPr>
        <w:t>ITS</w:t>
      </w:r>
      <w:r w:rsidRPr="00AF3D4A">
        <w:rPr>
          <w:rFonts w:ascii="Times New Roman" w:hAnsi="Times New Roman" w:cs="Times New Roman"/>
        </w:rPr>
        <w:t>”)</w:t>
      </w:r>
    </w:p>
    <w:p w14:paraId="1F4D8770" w14:textId="7E9D7981" w:rsidR="00A339CF" w:rsidRPr="00AF3D4A" w:rsidRDefault="00A339CF" w:rsidP="00A339CF">
      <w:pPr>
        <w:spacing w:line="276" w:lineRule="auto"/>
        <w:jc w:val="center"/>
        <w:rPr>
          <w:rFonts w:ascii="Times New Roman" w:hAnsi="Times New Roman" w:cs="Times New Roman"/>
        </w:rPr>
      </w:pPr>
      <w:r w:rsidRPr="00AF3D4A">
        <w:rPr>
          <w:rFonts w:ascii="Times New Roman" w:hAnsi="Times New Roman" w:cs="Times New Roman"/>
        </w:rPr>
        <w:t>e</w:t>
      </w:r>
    </w:p>
    <w:p w14:paraId="704BBE09" w14:textId="04131046" w:rsidR="00A339CF" w:rsidRPr="00AF3D4A" w:rsidRDefault="00A339CF" w:rsidP="00A339CF">
      <w:pPr>
        <w:spacing w:line="276" w:lineRule="auto"/>
        <w:jc w:val="both"/>
        <w:rPr>
          <w:rFonts w:ascii="Times New Roman" w:hAnsi="Times New Roman" w:cs="Times New Roman"/>
        </w:rPr>
      </w:pPr>
      <w:r w:rsidRPr="00AF3D4A">
        <w:rPr>
          <w:rFonts w:ascii="Times New Roman" w:hAnsi="Times New Roman" w:cs="Times New Roman"/>
        </w:rPr>
        <w:t>la Società ____________ (P.I.: ___________), in persona del legale rappresentante p.t., sig. ________, con sede legale in_________, via _________ n. _______, (di seguito denominata “</w:t>
      </w:r>
      <w:r w:rsidRPr="00AF3D4A">
        <w:rPr>
          <w:rFonts w:ascii="Times New Roman" w:hAnsi="Times New Roman" w:cs="Times New Roman"/>
          <w:i/>
          <w:iCs/>
        </w:rPr>
        <w:t>Operatore economico</w:t>
      </w:r>
      <w:r w:rsidRPr="00AF3D4A">
        <w:rPr>
          <w:rFonts w:ascii="Times New Roman" w:hAnsi="Times New Roman" w:cs="Times New Roman"/>
        </w:rPr>
        <w:t>”)</w:t>
      </w:r>
    </w:p>
    <w:p w14:paraId="3F0C00DE" w14:textId="77777777" w:rsidR="00303DD3" w:rsidRPr="00AF3D4A" w:rsidRDefault="00A339CF" w:rsidP="00196130">
      <w:pPr>
        <w:spacing w:before="240" w:line="276" w:lineRule="auto"/>
        <w:jc w:val="center"/>
        <w:rPr>
          <w:rFonts w:ascii="Times New Roman" w:hAnsi="Times New Roman" w:cs="Times New Roman"/>
          <w:b/>
          <w:bCs/>
        </w:rPr>
      </w:pPr>
      <w:r w:rsidRPr="00AF3D4A">
        <w:rPr>
          <w:rFonts w:ascii="Times New Roman" w:hAnsi="Times New Roman" w:cs="Times New Roman"/>
          <w:b/>
          <w:bCs/>
        </w:rPr>
        <w:t>Articolo 1</w:t>
      </w:r>
    </w:p>
    <w:p w14:paraId="3C430293" w14:textId="486753F0" w:rsidR="00A339CF" w:rsidRPr="00AF3D4A" w:rsidRDefault="00A339CF" w:rsidP="00303DD3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AF3D4A">
        <w:rPr>
          <w:rFonts w:ascii="Times New Roman" w:hAnsi="Times New Roman" w:cs="Times New Roman"/>
          <w:b/>
          <w:bCs/>
        </w:rPr>
        <w:t>Finalità</w:t>
      </w:r>
    </w:p>
    <w:p w14:paraId="69897EDA" w14:textId="64DA98DB" w:rsidR="00A339CF" w:rsidRPr="00AF3D4A" w:rsidRDefault="00A339CF" w:rsidP="00A339CF">
      <w:pPr>
        <w:spacing w:line="276" w:lineRule="auto"/>
        <w:jc w:val="both"/>
        <w:rPr>
          <w:rFonts w:ascii="Times New Roman" w:hAnsi="Times New Roman" w:cs="Times New Roman"/>
        </w:rPr>
      </w:pPr>
      <w:r w:rsidRPr="00AF3D4A">
        <w:rPr>
          <w:rFonts w:ascii="Times New Roman" w:hAnsi="Times New Roman" w:cs="Times New Roman"/>
          <w:b/>
          <w:bCs/>
        </w:rPr>
        <w:t>1.1</w:t>
      </w:r>
      <w:r w:rsidRPr="00AF3D4A">
        <w:rPr>
          <w:rFonts w:ascii="Times New Roman" w:hAnsi="Times New Roman" w:cs="Times New Roman"/>
        </w:rPr>
        <w:t xml:space="preserve"> Il presente Patto di integrità rappresenta una misura di prevenzione nei confronti di pratiche corruttive, concussive o comunque tendenti ad inficiare il corretto svolgimento dell’azione amministrativa nell’ambito dei pubblici appalti banditi dall’Amministrazione.</w:t>
      </w:r>
    </w:p>
    <w:p w14:paraId="58401C07" w14:textId="421463B4" w:rsidR="00A339CF" w:rsidRPr="00AF3D4A" w:rsidRDefault="00A339CF" w:rsidP="00A339CF">
      <w:pPr>
        <w:spacing w:line="276" w:lineRule="auto"/>
        <w:jc w:val="both"/>
        <w:rPr>
          <w:rFonts w:ascii="Times New Roman" w:hAnsi="Times New Roman" w:cs="Times New Roman"/>
        </w:rPr>
      </w:pPr>
      <w:r w:rsidRPr="00AF3D4A">
        <w:rPr>
          <w:rFonts w:ascii="Times New Roman" w:hAnsi="Times New Roman" w:cs="Times New Roman"/>
          <w:b/>
          <w:bCs/>
        </w:rPr>
        <w:t xml:space="preserve">1.2 </w:t>
      </w:r>
      <w:r w:rsidRPr="00AF3D4A">
        <w:rPr>
          <w:rFonts w:ascii="Times New Roman" w:hAnsi="Times New Roman" w:cs="Times New Roman"/>
        </w:rPr>
        <w:t>Nel Patto sono stabilite reciproche e formali obbligazioni tra l’ITS e l’Operatore economico partecipante alla procedura di gara ed eventualmente aggiudicatario della gara medesima, affinché i propri comportamenti siano improntati all’osservanza dei principi di lealtà, trasparenza e correttezza in tutte le fasi dell’appalto, dalla partecipazione alla esecuzione contrattuale.</w:t>
      </w:r>
    </w:p>
    <w:p w14:paraId="2E802890" w14:textId="34D56C07" w:rsidR="00A339CF" w:rsidRPr="00AF3D4A" w:rsidRDefault="00A339CF" w:rsidP="00A339CF">
      <w:pPr>
        <w:spacing w:line="276" w:lineRule="auto"/>
        <w:jc w:val="both"/>
        <w:rPr>
          <w:rFonts w:ascii="Times New Roman" w:hAnsi="Times New Roman" w:cs="Times New Roman"/>
        </w:rPr>
      </w:pPr>
      <w:r w:rsidRPr="00AF3D4A">
        <w:rPr>
          <w:rFonts w:ascii="Times New Roman" w:hAnsi="Times New Roman" w:cs="Times New Roman"/>
          <w:b/>
          <w:bCs/>
        </w:rPr>
        <w:t xml:space="preserve">1.3 </w:t>
      </w:r>
      <w:r w:rsidRPr="00AF3D4A">
        <w:rPr>
          <w:rFonts w:ascii="Times New Roman" w:hAnsi="Times New Roman" w:cs="Times New Roman"/>
        </w:rPr>
        <w:t>Con il Patto di integrità le Parti, in particolare, assumono l’espresso impegno anticorruzione di non offrire, accettare o richiedere somme di denaro o qualsiasi altra ricompensa, vantaggio o beneficio - sia direttamente che indirettamente tramite intermediari - al fine dell’assegnazione del contratto e/ o al fine di distorcerne la relativa corretta esecuzione.</w:t>
      </w:r>
    </w:p>
    <w:p w14:paraId="05A0E4FF" w14:textId="3BD5893F" w:rsidR="00A339CF" w:rsidRPr="00AF3D4A" w:rsidRDefault="00A339CF" w:rsidP="00A339CF">
      <w:pPr>
        <w:spacing w:line="276" w:lineRule="auto"/>
        <w:jc w:val="both"/>
        <w:rPr>
          <w:rFonts w:ascii="Times New Roman" w:hAnsi="Times New Roman" w:cs="Times New Roman"/>
        </w:rPr>
      </w:pPr>
      <w:r w:rsidRPr="00AF3D4A">
        <w:rPr>
          <w:rFonts w:ascii="Times New Roman" w:hAnsi="Times New Roman" w:cs="Times New Roman"/>
          <w:b/>
          <w:bCs/>
        </w:rPr>
        <w:t>1.4</w:t>
      </w:r>
      <w:r w:rsidRPr="00AF3D4A">
        <w:rPr>
          <w:rFonts w:ascii="Times New Roman" w:hAnsi="Times New Roman" w:cs="Times New Roman"/>
        </w:rPr>
        <w:t xml:space="preserve"> L’espressa accettazione del Patto di integrità costituisce condizione di ammissione a tutte le procedure di gara indette dall’Amministrazione.</w:t>
      </w:r>
    </w:p>
    <w:p w14:paraId="087DC576" w14:textId="196CDFD9" w:rsidR="00A339CF" w:rsidRPr="00AF3D4A" w:rsidRDefault="00A339CF" w:rsidP="00A339CF">
      <w:pPr>
        <w:spacing w:line="276" w:lineRule="auto"/>
        <w:jc w:val="both"/>
        <w:rPr>
          <w:rFonts w:ascii="Times New Roman" w:hAnsi="Times New Roman" w:cs="Times New Roman"/>
        </w:rPr>
      </w:pPr>
      <w:r w:rsidRPr="00AF3D4A">
        <w:rPr>
          <w:rFonts w:ascii="Times New Roman" w:hAnsi="Times New Roman" w:cs="Times New Roman"/>
          <w:b/>
          <w:bCs/>
        </w:rPr>
        <w:t>1.5</w:t>
      </w:r>
      <w:r w:rsidRPr="00AF3D4A">
        <w:rPr>
          <w:rFonts w:ascii="Times New Roman" w:hAnsi="Times New Roman" w:cs="Times New Roman"/>
        </w:rPr>
        <w:t xml:space="preserve"> Il Patto di integrità, sottoscritto per accettazione dal legale rappresentante della Società, è presentato dall’Operatore economico allegato alla documentazione amministrativa richiesta per la partecipazione alla procedura di gara, e costituisce parte integrante e sostanziale del futuro contratto.</w:t>
      </w:r>
    </w:p>
    <w:p w14:paraId="5C0CE388" w14:textId="6AE28120" w:rsidR="00A339CF" w:rsidRPr="00AF3D4A" w:rsidRDefault="00A339CF" w:rsidP="00A339CF">
      <w:pPr>
        <w:spacing w:line="276" w:lineRule="auto"/>
        <w:jc w:val="both"/>
        <w:rPr>
          <w:rFonts w:ascii="Times New Roman" w:hAnsi="Times New Roman" w:cs="Times New Roman"/>
        </w:rPr>
      </w:pPr>
      <w:r w:rsidRPr="00AF3D4A">
        <w:rPr>
          <w:rFonts w:ascii="Times New Roman" w:hAnsi="Times New Roman" w:cs="Times New Roman"/>
        </w:rPr>
        <w:t>Nel caso di Consorzi o Raggruppamenti Temporanei di Imprese, il Patto va sottoscritto dal legale rappresentante del Consorzio nonché da ciascuna delle Imprese consorziate o raggruppate e dall’eventuale loro Direttore/i Tecnico/i.</w:t>
      </w:r>
    </w:p>
    <w:p w14:paraId="7581C3ED" w14:textId="069DD4A4" w:rsidR="00A339CF" w:rsidRPr="00AF3D4A" w:rsidRDefault="00A339CF" w:rsidP="00A339CF">
      <w:pPr>
        <w:spacing w:line="276" w:lineRule="auto"/>
        <w:jc w:val="both"/>
        <w:rPr>
          <w:rFonts w:ascii="Times New Roman" w:hAnsi="Times New Roman" w:cs="Times New Roman"/>
        </w:rPr>
      </w:pPr>
      <w:r w:rsidRPr="00AF3D4A">
        <w:rPr>
          <w:rFonts w:ascii="Times New Roman" w:hAnsi="Times New Roman" w:cs="Times New Roman"/>
        </w:rPr>
        <w:t>Nel caso di ricorso all’avvalimento, il Patto va sottoscritto anche dal legale rappresentante dell’Impresa ausiliaria e dall’eventuale Direttore Tecnico.</w:t>
      </w:r>
    </w:p>
    <w:p w14:paraId="0E464E0B" w14:textId="621A9AB3" w:rsidR="00A339CF" w:rsidRPr="00AF3D4A" w:rsidRDefault="00A339CF" w:rsidP="00A339CF">
      <w:pPr>
        <w:spacing w:line="276" w:lineRule="auto"/>
        <w:jc w:val="both"/>
        <w:rPr>
          <w:rFonts w:ascii="Times New Roman" w:hAnsi="Times New Roman" w:cs="Times New Roman"/>
        </w:rPr>
      </w:pPr>
      <w:r w:rsidRPr="00AF3D4A">
        <w:rPr>
          <w:rFonts w:ascii="Times New Roman" w:hAnsi="Times New Roman" w:cs="Times New Roman"/>
        </w:rPr>
        <w:t>Nel caso di subappalto, il Patto di integrità va sottoscritto anche dal legale rappresentante del soggetto affidatario del subappalto medesimo, e dall’eventuale Direttore Tecnico.</w:t>
      </w:r>
    </w:p>
    <w:p w14:paraId="3A2CA1B0" w14:textId="6D10782E" w:rsidR="00A339CF" w:rsidRPr="00AF3D4A" w:rsidRDefault="00A339CF" w:rsidP="00A339CF">
      <w:pPr>
        <w:spacing w:line="276" w:lineRule="auto"/>
        <w:jc w:val="both"/>
        <w:rPr>
          <w:rFonts w:ascii="Times New Roman" w:hAnsi="Times New Roman" w:cs="Times New Roman"/>
        </w:rPr>
      </w:pPr>
      <w:r w:rsidRPr="00AF3D4A">
        <w:rPr>
          <w:rFonts w:ascii="Times New Roman" w:hAnsi="Times New Roman" w:cs="Times New Roman"/>
          <w:b/>
          <w:bCs/>
        </w:rPr>
        <w:t>1.6</w:t>
      </w:r>
      <w:r w:rsidRPr="00AF3D4A">
        <w:rPr>
          <w:rFonts w:ascii="Times New Roman" w:hAnsi="Times New Roman" w:cs="Times New Roman"/>
        </w:rPr>
        <w:t xml:space="preserve"> La carenza della dichiarazione di accettazione del Patto di integrità o la mancata produzione dello stesso debitamente sottoscritto dal concorrente, sono regolarizzabili attraverso la procedura di </w:t>
      </w:r>
      <w:r w:rsidRPr="00AF3D4A">
        <w:rPr>
          <w:rFonts w:ascii="Times New Roman" w:hAnsi="Times New Roman" w:cs="Times New Roman"/>
        </w:rPr>
        <w:lastRenderedPageBreak/>
        <w:t>soccorso istruttorio di cui all’art. 101 del d.lgs. n. 36/2023. Qualora la società non ottemperi a quanto richiesto con la procedura di soccorso istruttorio verrà esclusa dalla relativa procedura di affidamento.</w:t>
      </w:r>
    </w:p>
    <w:p w14:paraId="407A8E72" w14:textId="77777777" w:rsidR="00303DD3" w:rsidRPr="00AF3D4A" w:rsidRDefault="00A339CF" w:rsidP="00196130">
      <w:pPr>
        <w:spacing w:before="240" w:line="276" w:lineRule="auto"/>
        <w:jc w:val="center"/>
        <w:rPr>
          <w:rFonts w:ascii="Times New Roman" w:hAnsi="Times New Roman" w:cs="Times New Roman"/>
          <w:b/>
          <w:bCs/>
        </w:rPr>
      </w:pPr>
      <w:r w:rsidRPr="00AF3D4A">
        <w:rPr>
          <w:rFonts w:ascii="Times New Roman" w:hAnsi="Times New Roman" w:cs="Times New Roman"/>
          <w:b/>
          <w:bCs/>
        </w:rPr>
        <w:t>Articolo 2</w:t>
      </w:r>
    </w:p>
    <w:p w14:paraId="50048BA7" w14:textId="2467E2F5" w:rsidR="00A339CF" w:rsidRPr="00AF3D4A" w:rsidRDefault="00A339CF" w:rsidP="00303DD3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AF3D4A">
        <w:rPr>
          <w:rFonts w:ascii="Times New Roman" w:hAnsi="Times New Roman" w:cs="Times New Roman"/>
          <w:b/>
          <w:bCs/>
        </w:rPr>
        <w:t>Ambito di applicazione</w:t>
      </w:r>
    </w:p>
    <w:p w14:paraId="596E7396" w14:textId="66CE0C65" w:rsidR="00A339CF" w:rsidRPr="00AF3D4A" w:rsidRDefault="00A339CF" w:rsidP="00A339CF">
      <w:pPr>
        <w:spacing w:line="276" w:lineRule="auto"/>
        <w:jc w:val="both"/>
        <w:rPr>
          <w:rFonts w:ascii="Times New Roman" w:hAnsi="Times New Roman" w:cs="Times New Roman"/>
        </w:rPr>
      </w:pPr>
      <w:r w:rsidRPr="00AF3D4A">
        <w:rPr>
          <w:rFonts w:ascii="Times New Roman" w:hAnsi="Times New Roman" w:cs="Times New Roman"/>
          <w:b/>
          <w:bCs/>
        </w:rPr>
        <w:t>2.1</w:t>
      </w:r>
      <w:r w:rsidRPr="00AF3D4A">
        <w:rPr>
          <w:rFonts w:ascii="Times New Roman" w:hAnsi="Times New Roman" w:cs="Times New Roman"/>
        </w:rPr>
        <w:t xml:space="preserve"> Il Patto di integrità si applica a tutte le procedure di gara sopra e sotto la soglia comunitaria.</w:t>
      </w:r>
    </w:p>
    <w:p w14:paraId="7D552D3C" w14:textId="444C80BE" w:rsidR="00A339CF" w:rsidRPr="00AF3D4A" w:rsidRDefault="00A339CF" w:rsidP="00A339CF">
      <w:pPr>
        <w:spacing w:line="276" w:lineRule="auto"/>
        <w:jc w:val="both"/>
        <w:rPr>
          <w:rFonts w:ascii="Times New Roman" w:hAnsi="Times New Roman" w:cs="Times New Roman"/>
        </w:rPr>
      </w:pPr>
      <w:r w:rsidRPr="00AF3D4A">
        <w:rPr>
          <w:rFonts w:ascii="Times New Roman" w:hAnsi="Times New Roman" w:cs="Times New Roman"/>
          <w:b/>
          <w:bCs/>
        </w:rPr>
        <w:t>2.2</w:t>
      </w:r>
      <w:r w:rsidRPr="00AF3D4A">
        <w:rPr>
          <w:rFonts w:ascii="Times New Roman" w:hAnsi="Times New Roman" w:cs="Times New Roman"/>
        </w:rPr>
        <w:t xml:space="preserve"> Il Patto di integrità regola i comportamenti degli operatori economici sia durante la fase di svolgimento delle procedure di gara indette dall’</w:t>
      </w:r>
      <w:r w:rsidR="00303DD3" w:rsidRPr="00AF3D4A">
        <w:rPr>
          <w:rFonts w:ascii="Times New Roman" w:hAnsi="Times New Roman" w:cs="Times New Roman"/>
        </w:rPr>
        <w:t>ITS</w:t>
      </w:r>
      <w:r w:rsidRPr="00AF3D4A">
        <w:rPr>
          <w:rFonts w:ascii="Times New Roman" w:hAnsi="Times New Roman" w:cs="Times New Roman"/>
        </w:rPr>
        <w:t>, a cui gli operatori economici partecipano, sia nella fase di esecuzione del contratto eventualmente a loro affidato in esito alle predette procedure di gara.</w:t>
      </w:r>
    </w:p>
    <w:p w14:paraId="47B55EA4" w14:textId="3371F68A" w:rsidR="00A339CF" w:rsidRPr="00AF3D4A" w:rsidRDefault="00A339CF" w:rsidP="00A339CF">
      <w:pPr>
        <w:spacing w:line="276" w:lineRule="auto"/>
        <w:jc w:val="both"/>
        <w:rPr>
          <w:rFonts w:ascii="Times New Roman" w:hAnsi="Times New Roman" w:cs="Times New Roman"/>
        </w:rPr>
      </w:pPr>
      <w:r w:rsidRPr="00AF3D4A">
        <w:rPr>
          <w:rFonts w:ascii="Times New Roman" w:hAnsi="Times New Roman" w:cs="Times New Roman"/>
          <w:b/>
          <w:bCs/>
        </w:rPr>
        <w:t>2.3</w:t>
      </w:r>
      <w:r w:rsidRPr="00AF3D4A">
        <w:rPr>
          <w:rFonts w:ascii="Times New Roman" w:hAnsi="Times New Roman" w:cs="Times New Roman"/>
        </w:rPr>
        <w:t xml:space="preserve"> Il Patto di integrità regola, inoltre, i comportamenti di ogni soggetto dell’</w:t>
      </w:r>
      <w:r w:rsidR="00303DD3" w:rsidRPr="00AF3D4A">
        <w:rPr>
          <w:rFonts w:ascii="Times New Roman" w:hAnsi="Times New Roman" w:cs="Times New Roman"/>
        </w:rPr>
        <w:t>ITS</w:t>
      </w:r>
      <w:r w:rsidRPr="00AF3D4A">
        <w:rPr>
          <w:rFonts w:ascii="Times New Roman" w:hAnsi="Times New Roman" w:cs="Times New Roman"/>
        </w:rPr>
        <w:t xml:space="preserve"> impiegato nell’ambito delle procedure di gara, nonché nella fase di esecuzione del conseguente contratto.</w:t>
      </w:r>
    </w:p>
    <w:p w14:paraId="13FC9F8F" w14:textId="7FF2C51A" w:rsidR="00A339CF" w:rsidRPr="00AF3D4A" w:rsidRDefault="00A339CF" w:rsidP="00A339CF">
      <w:pPr>
        <w:spacing w:line="276" w:lineRule="auto"/>
        <w:jc w:val="both"/>
        <w:rPr>
          <w:rFonts w:ascii="Times New Roman" w:hAnsi="Times New Roman" w:cs="Times New Roman"/>
        </w:rPr>
      </w:pPr>
      <w:r w:rsidRPr="00AF3D4A">
        <w:rPr>
          <w:rFonts w:ascii="Times New Roman" w:hAnsi="Times New Roman" w:cs="Times New Roman"/>
          <w:b/>
          <w:bCs/>
        </w:rPr>
        <w:t>2.4</w:t>
      </w:r>
      <w:r w:rsidRPr="00AF3D4A">
        <w:rPr>
          <w:rFonts w:ascii="Times New Roman" w:hAnsi="Times New Roman" w:cs="Times New Roman"/>
        </w:rPr>
        <w:t xml:space="preserve"> L’Operatore economico e l’</w:t>
      </w:r>
      <w:r w:rsidR="00303DD3" w:rsidRPr="00AF3D4A">
        <w:rPr>
          <w:rFonts w:ascii="Times New Roman" w:hAnsi="Times New Roman" w:cs="Times New Roman"/>
        </w:rPr>
        <w:t>ITS</w:t>
      </w:r>
      <w:r w:rsidRPr="00AF3D4A">
        <w:rPr>
          <w:rFonts w:ascii="Times New Roman" w:hAnsi="Times New Roman" w:cs="Times New Roman"/>
        </w:rPr>
        <w:t xml:space="preserve"> sono a conoscenza del contenuto del presente Patto d’Integrità, che condividono pienamente, nonché delle sanzioni previste a loro carico in caso di mancato rispetto dello stesso Patto.</w:t>
      </w:r>
    </w:p>
    <w:p w14:paraId="5617D844" w14:textId="6BD09160" w:rsidR="00303DD3" w:rsidRPr="00AF3D4A" w:rsidRDefault="00A339CF" w:rsidP="00196130">
      <w:pPr>
        <w:spacing w:before="240" w:line="276" w:lineRule="auto"/>
        <w:jc w:val="center"/>
        <w:rPr>
          <w:rFonts w:ascii="Times New Roman" w:hAnsi="Times New Roman" w:cs="Times New Roman"/>
          <w:b/>
          <w:bCs/>
        </w:rPr>
      </w:pPr>
      <w:r w:rsidRPr="00AF3D4A">
        <w:rPr>
          <w:rFonts w:ascii="Times New Roman" w:hAnsi="Times New Roman" w:cs="Times New Roman"/>
          <w:b/>
          <w:bCs/>
        </w:rPr>
        <w:t>Articolo 3</w:t>
      </w:r>
    </w:p>
    <w:p w14:paraId="14FCF6B8" w14:textId="7C1894F8" w:rsidR="00A339CF" w:rsidRPr="00AF3D4A" w:rsidRDefault="00A339CF" w:rsidP="00303DD3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AF3D4A">
        <w:rPr>
          <w:rFonts w:ascii="Times New Roman" w:hAnsi="Times New Roman" w:cs="Times New Roman"/>
          <w:b/>
          <w:bCs/>
        </w:rPr>
        <w:t>Obblighi dell’Operatore economico</w:t>
      </w:r>
    </w:p>
    <w:p w14:paraId="4791B7BA" w14:textId="22F9D862" w:rsidR="00A339CF" w:rsidRPr="00AF3D4A" w:rsidRDefault="00A339CF" w:rsidP="00A339CF">
      <w:pPr>
        <w:spacing w:line="276" w:lineRule="auto"/>
        <w:jc w:val="both"/>
        <w:rPr>
          <w:rFonts w:ascii="Times New Roman" w:hAnsi="Times New Roman" w:cs="Times New Roman"/>
        </w:rPr>
      </w:pPr>
      <w:r w:rsidRPr="00AF3D4A">
        <w:rPr>
          <w:rFonts w:ascii="Times New Roman" w:hAnsi="Times New Roman" w:cs="Times New Roman"/>
          <w:b/>
          <w:bCs/>
        </w:rPr>
        <w:t>3.1</w:t>
      </w:r>
      <w:r w:rsidRPr="00AF3D4A">
        <w:rPr>
          <w:rFonts w:ascii="Times New Roman" w:hAnsi="Times New Roman" w:cs="Times New Roman"/>
        </w:rPr>
        <w:t xml:space="preserve"> Con l’accettazione e la sottoscrizione del Patto di Integrità, l’Operatore economico si impegna:</w:t>
      </w:r>
    </w:p>
    <w:p w14:paraId="3826FF64" w14:textId="77777777" w:rsidR="00303DD3" w:rsidRPr="00AF3D4A" w:rsidRDefault="00A339CF" w:rsidP="00A339CF">
      <w:pPr>
        <w:pStyle w:val="Paragrafoelenco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 w:rsidRPr="00AF3D4A">
        <w:rPr>
          <w:rFonts w:ascii="Times New Roman" w:hAnsi="Times New Roman" w:cs="Times New Roman"/>
        </w:rPr>
        <w:t>a uniformare la propria condotta ai principi di lealtà, trasparenza e correttezza;</w:t>
      </w:r>
    </w:p>
    <w:p w14:paraId="76A94007" w14:textId="77777777" w:rsidR="00303DD3" w:rsidRPr="00AF3D4A" w:rsidRDefault="00A339CF" w:rsidP="00A339CF">
      <w:pPr>
        <w:pStyle w:val="Paragrafoelenco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 w:rsidRPr="00AF3D4A">
        <w:rPr>
          <w:rFonts w:ascii="Times New Roman" w:hAnsi="Times New Roman" w:cs="Times New Roman"/>
        </w:rPr>
        <w:t xml:space="preserve">a non corrispondere né promettere di corrispondere ad alcuno - direttamente o tramite terzi, ivi compresi i soggetti collegati o controllati - somme di denaro, vantaggi o </w:t>
      </w:r>
      <w:r w:rsidR="00303DD3" w:rsidRPr="00AF3D4A">
        <w:rPr>
          <w:rFonts w:ascii="Times New Roman" w:hAnsi="Times New Roman" w:cs="Times New Roman"/>
        </w:rPr>
        <w:t>altre</w:t>
      </w:r>
      <w:r w:rsidRPr="00AF3D4A">
        <w:rPr>
          <w:rFonts w:ascii="Times New Roman" w:hAnsi="Times New Roman" w:cs="Times New Roman"/>
        </w:rPr>
        <w:t xml:space="preserve"> utilità finalizzate a facilitare l’aggiudicazione e/ o la fase di esecuzione del contratto;</w:t>
      </w:r>
    </w:p>
    <w:p w14:paraId="2AE5FEF6" w14:textId="77777777" w:rsidR="00303DD3" w:rsidRPr="00AF3D4A" w:rsidRDefault="00A339CF" w:rsidP="00A339CF">
      <w:pPr>
        <w:pStyle w:val="Paragrafoelenco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 w:rsidRPr="00AF3D4A">
        <w:rPr>
          <w:rFonts w:ascii="Times New Roman" w:hAnsi="Times New Roman" w:cs="Times New Roman"/>
        </w:rPr>
        <w:t>a segnalare all’</w:t>
      </w:r>
      <w:r w:rsidR="00303DD3" w:rsidRPr="00AF3D4A">
        <w:rPr>
          <w:rFonts w:ascii="Times New Roman" w:hAnsi="Times New Roman" w:cs="Times New Roman"/>
        </w:rPr>
        <w:t>ITS</w:t>
      </w:r>
      <w:r w:rsidRPr="00AF3D4A">
        <w:rPr>
          <w:rFonts w:ascii="Times New Roman" w:hAnsi="Times New Roman" w:cs="Times New Roman"/>
        </w:rPr>
        <w:t xml:space="preserve"> qualsiasi tentativo di turbativa, irregolarità o distorsione nelle fasi di svolgimento del procedimento di gara e/ o nella fase di esecuzione dei contratti, da parte di ogni interessato o addetto o di chiunque possa influenzare le decisioni relative alla gara in oggetto, comprese illecite richieste o pretese da parte dei dipendenti dell’</w:t>
      </w:r>
      <w:r w:rsidR="00303DD3" w:rsidRPr="00AF3D4A">
        <w:rPr>
          <w:rFonts w:ascii="Times New Roman" w:hAnsi="Times New Roman" w:cs="Times New Roman"/>
        </w:rPr>
        <w:t>ITS</w:t>
      </w:r>
      <w:r w:rsidRPr="00AF3D4A">
        <w:rPr>
          <w:rFonts w:ascii="Times New Roman" w:hAnsi="Times New Roman" w:cs="Times New Roman"/>
        </w:rPr>
        <w:t>;</w:t>
      </w:r>
    </w:p>
    <w:p w14:paraId="377A2A36" w14:textId="77777777" w:rsidR="00303DD3" w:rsidRPr="00AF3D4A" w:rsidRDefault="00A339CF" w:rsidP="00A339CF">
      <w:pPr>
        <w:pStyle w:val="Paragrafoelenco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 w:rsidRPr="00AF3D4A">
        <w:rPr>
          <w:rFonts w:ascii="Times New Roman" w:hAnsi="Times New Roman" w:cs="Times New Roman"/>
        </w:rPr>
        <w:t>a non accordarsi con altri partecipanti alla procedura di gara per limitare con mezzi illeciti la libera concorrenza;</w:t>
      </w:r>
    </w:p>
    <w:p w14:paraId="5F5671DB" w14:textId="77777777" w:rsidR="00303DD3" w:rsidRPr="00AF3D4A" w:rsidRDefault="00A339CF" w:rsidP="00A339CF">
      <w:pPr>
        <w:pStyle w:val="Paragrafoelenco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 w:rsidRPr="00AF3D4A">
        <w:rPr>
          <w:rFonts w:ascii="Times New Roman" w:hAnsi="Times New Roman" w:cs="Times New Roman"/>
        </w:rPr>
        <w:t>ad informare puntualmente tutto il personale di cui si avvale del presente Patto di integrità e degli obblighi in esso contenuti e a vigilare sul rispetto dei medesimi;</w:t>
      </w:r>
    </w:p>
    <w:p w14:paraId="5264779A" w14:textId="77777777" w:rsidR="00303DD3" w:rsidRPr="00AF3D4A" w:rsidRDefault="00A339CF" w:rsidP="00A339CF">
      <w:pPr>
        <w:pStyle w:val="Paragrafoelenco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 w:rsidRPr="00AF3D4A">
        <w:rPr>
          <w:rFonts w:ascii="Times New Roman" w:hAnsi="Times New Roman" w:cs="Times New Roman"/>
        </w:rPr>
        <w:t>a segnalare situazioni di conflitto di interesse, di cui sia a conoscenza, r</w:t>
      </w:r>
      <w:r w:rsidR="00303DD3" w:rsidRPr="00AF3D4A">
        <w:rPr>
          <w:rFonts w:ascii="Times New Roman" w:hAnsi="Times New Roman" w:cs="Times New Roman"/>
        </w:rPr>
        <w:t>i</w:t>
      </w:r>
      <w:r w:rsidRPr="00AF3D4A">
        <w:rPr>
          <w:rFonts w:ascii="Times New Roman" w:hAnsi="Times New Roman" w:cs="Times New Roman"/>
        </w:rPr>
        <w:t>spetto al personale dell’</w:t>
      </w:r>
      <w:r w:rsidR="00303DD3" w:rsidRPr="00AF3D4A">
        <w:rPr>
          <w:rFonts w:ascii="Times New Roman" w:hAnsi="Times New Roman" w:cs="Times New Roman"/>
        </w:rPr>
        <w:t>ITS</w:t>
      </w:r>
      <w:r w:rsidRPr="00AF3D4A">
        <w:rPr>
          <w:rFonts w:ascii="Times New Roman" w:hAnsi="Times New Roman" w:cs="Times New Roman"/>
        </w:rPr>
        <w:t>;</w:t>
      </w:r>
    </w:p>
    <w:p w14:paraId="70460A23" w14:textId="77777777" w:rsidR="00303DD3" w:rsidRPr="00AF3D4A" w:rsidRDefault="00A339CF" w:rsidP="00A339CF">
      <w:pPr>
        <w:pStyle w:val="Paragrafoelenco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 w:rsidRPr="00AF3D4A">
        <w:rPr>
          <w:rFonts w:ascii="Times New Roman" w:hAnsi="Times New Roman" w:cs="Times New Roman"/>
        </w:rPr>
        <w:t xml:space="preserve">a non conferire incarichi o stipulare contratti con i soggetti di cui all’art. 53, comma 16-ter, del </w:t>
      </w:r>
      <w:r w:rsidR="00303DD3" w:rsidRPr="00AF3D4A">
        <w:rPr>
          <w:rFonts w:ascii="Times New Roman" w:hAnsi="Times New Roman" w:cs="Times New Roman"/>
        </w:rPr>
        <w:t>D</w:t>
      </w:r>
      <w:r w:rsidRPr="00AF3D4A">
        <w:rPr>
          <w:rFonts w:ascii="Times New Roman" w:hAnsi="Times New Roman" w:cs="Times New Roman"/>
        </w:rPr>
        <w:t xml:space="preserve">ecreto </w:t>
      </w:r>
      <w:r w:rsidR="00303DD3" w:rsidRPr="00AF3D4A">
        <w:rPr>
          <w:rFonts w:ascii="Times New Roman" w:hAnsi="Times New Roman" w:cs="Times New Roman"/>
        </w:rPr>
        <w:t>L</w:t>
      </w:r>
      <w:r w:rsidRPr="00AF3D4A">
        <w:rPr>
          <w:rFonts w:ascii="Times New Roman" w:hAnsi="Times New Roman" w:cs="Times New Roman"/>
        </w:rPr>
        <w:t>egislativo n. 165/2001 e s.m.i. In caso contrario l’</w:t>
      </w:r>
      <w:r w:rsidR="00303DD3" w:rsidRPr="00AF3D4A">
        <w:rPr>
          <w:rFonts w:ascii="Times New Roman" w:hAnsi="Times New Roman" w:cs="Times New Roman"/>
        </w:rPr>
        <w:t>ITS</w:t>
      </w:r>
      <w:r w:rsidRPr="00AF3D4A">
        <w:rPr>
          <w:rFonts w:ascii="Times New Roman" w:hAnsi="Times New Roman" w:cs="Times New Roman"/>
        </w:rPr>
        <w:t xml:space="preserve"> disporrà l’immediata esclusione dell’Operatore economico dalla partecipazione alla procedura di gara;</w:t>
      </w:r>
    </w:p>
    <w:p w14:paraId="70321FD8" w14:textId="309546FE" w:rsidR="00A339CF" w:rsidRPr="00AF3D4A" w:rsidRDefault="00A339CF" w:rsidP="00A339CF">
      <w:pPr>
        <w:pStyle w:val="Paragrafoelenco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 w:rsidRPr="00AF3D4A">
        <w:rPr>
          <w:rFonts w:ascii="Times New Roman" w:hAnsi="Times New Roman" w:cs="Times New Roman"/>
        </w:rPr>
        <w:t>a rendere noti, su richiesta dell’Amministrazione, tutti i pagamenti eseguiti e riguardanti il</w:t>
      </w:r>
      <w:r w:rsidR="00303DD3" w:rsidRPr="00AF3D4A">
        <w:rPr>
          <w:rFonts w:ascii="Times New Roman" w:hAnsi="Times New Roman" w:cs="Times New Roman"/>
        </w:rPr>
        <w:t xml:space="preserve"> </w:t>
      </w:r>
      <w:r w:rsidRPr="00AF3D4A">
        <w:rPr>
          <w:rFonts w:ascii="Times New Roman" w:hAnsi="Times New Roman" w:cs="Times New Roman"/>
        </w:rPr>
        <w:t>contratto</w:t>
      </w:r>
      <w:r w:rsidR="00303DD3" w:rsidRPr="00AF3D4A">
        <w:rPr>
          <w:rFonts w:ascii="Times New Roman" w:hAnsi="Times New Roman" w:cs="Times New Roman"/>
        </w:rPr>
        <w:t xml:space="preserve"> </w:t>
      </w:r>
      <w:r w:rsidRPr="00AF3D4A">
        <w:rPr>
          <w:rFonts w:ascii="Times New Roman" w:hAnsi="Times New Roman" w:cs="Times New Roman"/>
        </w:rPr>
        <w:t>eventualmente stipulato a seguito della procedura di affidamento.</w:t>
      </w:r>
    </w:p>
    <w:p w14:paraId="4DFC930F" w14:textId="32ECF0AB" w:rsidR="00A339CF" w:rsidRPr="00AF3D4A" w:rsidRDefault="00A339CF" w:rsidP="00A339CF">
      <w:pPr>
        <w:spacing w:line="276" w:lineRule="auto"/>
        <w:jc w:val="both"/>
        <w:rPr>
          <w:rFonts w:ascii="Times New Roman" w:hAnsi="Times New Roman" w:cs="Times New Roman"/>
        </w:rPr>
      </w:pPr>
      <w:r w:rsidRPr="00AF3D4A">
        <w:rPr>
          <w:rFonts w:ascii="Times New Roman" w:hAnsi="Times New Roman" w:cs="Times New Roman"/>
          <w:b/>
          <w:bCs/>
        </w:rPr>
        <w:lastRenderedPageBreak/>
        <w:t>3.2</w:t>
      </w:r>
      <w:r w:rsidRPr="00AF3D4A">
        <w:rPr>
          <w:rFonts w:ascii="Times New Roman" w:hAnsi="Times New Roman" w:cs="Times New Roman"/>
        </w:rPr>
        <w:t xml:space="preserve"> Gli obblighi di cui al precedente comma 3.1, nelle fasi di esecuzione del contratto, si intendono riferiti all’Operatore economico con il quale l’</w:t>
      </w:r>
      <w:r w:rsidR="00303DD3" w:rsidRPr="00AF3D4A">
        <w:rPr>
          <w:rFonts w:ascii="Times New Roman" w:hAnsi="Times New Roman" w:cs="Times New Roman"/>
        </w:rPr>
        <w:t>ITS</w:t>
      </w:r>
      <w:r w:rsidRPr="00AF3D4A">
        <w:rPr>
          <w:rFonts w:ascii="Times New Roman" w:hAnsi="Times New Roman" w:cs="Times New Roman"/>
        </w:rPr>
        <w:t xml:space="preserve"> ha stipulato il contratto, il quale avrà l’onere di pretenderne il rispetto anche da tutti i propri eventuali subcontraenti e subappaltatori. A tal fine, la clausola che prevede il rispetto degli obblighi di cui al presente Patto di integrità, sarà inserita nei contratti stipulati dall’Operatore economico con i propri subcontraenti e subappaltatori.</w:t>
      </w:r>
    </w:p>
    <w:p w14:paraId="51D4A32A" w14:textId="77777777" w:rsidR="00303DD3" w:rsidRPr="00AF3D4A" w:rsidRDefault="00A339CF" w:rsidP="00196130">
      <w:pPr>
        <w:spacing w:before="240" w:line="276" w:lineRule="auto"/>
        <w:jc w:val="center"/>
        <w:rPr>
          <w:rFonts w:ascii="Times New Roman" w:hAnsi="Times New Roman" w:cs="Times New Roman"/>
          <w:b/>
          <w:bCs/>
        </w:rPr>
      </w:pPr>
      <w:r w:rsidRPr="00AF3D4A">
        <w:rPr>
          <w:rFonts w:ascii="Times New Roman" w:hAnsi="Times New Roman" w:cs="Times New Roman"/>
          <w:b/>
          <w:bCs/>
        </w:rPr>
        <w:t>Articolo 4</w:t>
      </w:r>
    </w:p>
    <w:p w14:paraId="0FA232E9" w14:textId="495B623D" w:rsidR="00A339CF" w:rsidRPr="00AF3D4A" w:rsidRDefault="00A339CF" w:rsidP="00303DD3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AF3D4A">
        <w:rPr>
          <w:rFonts w:ascii="Times New Roman" w:hAnsi="Times New Roman" w:cs="Times New Roman"/>
          <w:b/>
          <w:bCs/>
        </w:rPr>
        <w:t>Sanzioni</w:t>
      </w:r>
    </w:p>
    <w:p w14:paraId="5C87CE43" w14:textId="245053CF" w:rsidR="00A339CF" w:rsidRPr="00AF3D4A" w:rsidRDefault="00A339CF" w:rsidP="00A339CF">
      <w:pPr>
        <w:spacing w:line="276" w:lineRule="auto"/>
        <w:jc w:val="both"/>
        <w:rPr>
          <w:rFonts w:ascii="Times New Roman" w:hAnsi="Times New Roman" w:cs="Times New Roman"/>
        </w:rPr>
      </w:pPr>
      <w:r w:rsidRPr="00AF3D4A">
        <w:rPr>
          <w:rFonts w:ascii="Times New Roman" w:hAnsi="Times New Roman" w:cs="Times New Roman"/>
        </w:rPr>
        <w:t>L’accertamento del mancato rispetto da parte dell’Operatore economico anche di uno solo degli obblighi indicati all’art. 3 del presente Patto, che avverrà all’esito di un contraddittorio con l’Operatore medesimo, potrà comportare l’applicazione, anche in via cumulativa, delle seguenti sanzioni, fatte salve specifiche ulteriori previsioni di legge, una o più delle seguenti sanzioni:</w:t>
      </w:r>
    </w:p>
    <w:p w14:paraId="6AC0FEA6" w14:textId="77777777" w:rsidR="00303DD3" w:rsidRPr="00AF3D4A" w:rsidRDefault="00A339CF" w:rsidP="00A339CF">
      <w:pPr>
        <w:pStyle w:val="Paragrafoelenco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</w:rPr>
      </w:pPr>
      <w:r w:rsidRPr="00AF3D4A">
        <w:rPr>
          <w:rFonts w:ascii="Times New Roman" w:hAnsi="Times New Roman" w:cs="Times New Roman"/>
        </w:rPr>
        <w:t>esclusione da</w:t>
      </w:r>
      <w:r w:rsidR="00303DD3" w:rsidRPr="00AF3D4A">
        <w:rPr>
          <w:rFonts w:ascii="Times New Roman" w:hAnsi="Times New Roman" w:cs="Times New Roman"/>
        </w:rPr>
        <w:t>ll</w:t>
      </w:r>
      <w:r w:rsidRPr="00AF3D4A">
        <w:rPr>
          <w:rFonts w:ascii="Times New Roman" w:hAnsi="Times New Roman" w:cs="Times New Roman"/>
        </w:rPr>
        <w:t>a procedura di affidamento o la revoca della aggiudicazione, con conseguente escussione della cauzione provvisoria, a seconda che la violazione ve</w:t>
      </w:r>
      <w:r w:rsidR="00303DD3" w:rsidRPr="00AF3D4A">
        <w:rPr>
          <w:rFonts w:ascii="Times New Roman" w:hAnsi="Times New Roman" w:cs="Times New Roman"/>
        </w:rPr>
        <w:t>n</w:t>
      </w:r>
      <w:r w:rsidRPr="00AF3D4A">
        <w:rPr>
          <w:rFonts w:ascii="Times New Roman" w:hAnsi="Times New Roman" w:cs="Times New Roman"/>
        </w:rPr>
        <w:t>ga accertata nella fase precedente all’aggiudicazione dell’appalto o nella fase successiva all’aggiudicazione;</w:t>
      </w:r>
    </w:p>
    <w:p w14:paraId="2C6F60F5" w14:textId="77777777" w:rsidR="00303DD3" w:rsidRPr="00AF3D4A" w:rsidRDefault="00A339CF" w:rsidP="00A339CF">
      <w:pPr>
        <w:pStyle w:val="Paragrafoelenco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</w:rPr>
      </w:pPr>
      <w:r w:rsidRPr="00AF3D4A">
        <w:rPr>
          <w:rFonts w:ascii="Times New Roman" w:hAnsi="Times New Roman" w:cs="Times New Roman"/>
        </w:rPr>
        <w:t>revoca dell’aggiudicazione ed escussione della cauzione se la violazione è accertata nella fase successiva all’aggiudicazione dell’appalto ma precedente alla stipula del contratto;</w:t>
      </w:r>
    </w:p>
    <w:p w14:paraId="6FF32D0C" w14:textId="2BC48001" w:rsidR="00A339CF" w:rsidRPr="00AF3D4A" w:rsidRDefault="00A339CF" w:rsidP="00A339CF">
      <w:pPr>
        <w:pStyle w:val="Paragrafoelenco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</w:rPr>
      </w:pPr>
      <w:r w:rsidRPr="00AF3D4A">
        <w:rPr>
          <w:rFonts w:ascii="Times New Roman" w:hAnsi="Times New Roman" w:cs="Times New Roman"/>
        </w:rPr>
        <w:t>risoluzione del contratto ed escussione della cauzione definitiva, se la violazione è accertata nella fase di esecuzione dell’appalto. Resta ferma la facoltà per l’</w:t>
      </w:r>
      <w:r w:rsidR="00303DD3" w:rsidRPr="00AF3D4A">
        <w:rPr>
          <w:rFonts w:ascii="Times New Roman" w:hAnsi="Times New Roman" w:cs="Times New Roman"/>
        </w:rPr>
        <w:t>ITS</w:t>
      </w:r>
      <w:r w:rsidRPr="00AF3D4A">
        <w:rPr>
          <w:rFonts w:ascii="Times New Roman" w:hAnsi="Times New Roman" w:cs="Times New Roman"/>
        </w:rPr>
        <w:t xml:space="preserve"> di non avvalersi della risoluzione del contratto qualora lo ritenga pregiudizievole per gli interessi pubblici sottesi al contratto. Sono fatti salvi, in ogni caso, l’eventuale diritto al risarcimento del danno e l’applicazione di eventuali penali.</w:t>
      </w:r>
    </w:p>
    <w:p w14:paraId="28725586" w14:textId="77777777" w:rsidR="00303DD3" w:rsidRPr="00AF3D4A" w:rsidRDefault="00A339CF" w:rsidP="00196130">
      <w:pPr>
        <w:spacing w:before="240" w:line="276" w:lineRule="auto"/>
        <w:jc w:val="center"/>
        <w:rPr>
          <w:rFonts w:ascii="Times New Roman" w:hAnsi="Times New Roman" w:cs="Times New Roman"/>
          <w:b/>
          <w:bCs/>
        </w:rPr>
      </w:pPr>
      <w:r w:rsidRPr="00AF3D4A">
        <w:rPr>
          <w:rFonts w:ascii="Times New Roman" w:hAnsi="Times New Roman" w:cs="Times New Roman"/>
          <w:b/>
          <w:bCs/>
        </w:rPr>
        <w:t>Articolo 5</w:t>
      </w:r>
    </w:p>
    <w:p w14:paraId="395F6C96" w14:textId="4C45AFB3" w:rsidR="00A339CF" w:rsidRPr="00AF3D4A" w:rsidRDefault="00A339CF" w:rsidP="00303DD3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AF3D4A">
        <w:rPr>
          <w:rFonts w:ascii="Times New Roman" w:hAnsi="Times New Roman" w:cs="Times New Roman"/>
          <w:b/>
          <w:bCs/>
        </w:rPr>
        <w:t>Obblighi dell’</w:t>
      </w:r>
      <w:r w:rsidR="00303DD3" w:rsidRPr="00AF3D4A">
        <w:rPr>
          <w:rFonts w:ascii="Times New Roman" w:hAnsi="Times New Roman" w:cs="Times New Roman"/>
          <w:b/>
          <w:bCs/>
        </w:rPr>
        <w:t>ITS</w:t>
      </w:r>
    </w:p>
    <w:p w14:paraId="0C022CF0" w14:textId="036C3CBB" w:rsidR="00303DD3" w:rsidRPr="00AF3D4A" w:rsidRDefault="00303DD3" w:rsidP="00A339CF">
      <w:pPr>
        <w:spacing w:line="276" w:lineRule="auto"/>
        <w:jc w:val="both"/>
        <w:rPr>
          <w:rFonts w:ascii="Times New Roman" w:hAnsi="Times New Roman" w:cs="Times New Roman"/>
        </w:rPr>
      </w:pPr>
      <w:r w:rsidRPr="00AF3D4A">
        <w:rPr>
          <w:rFonts w:ascii="Times New Roman" w:hAnsi="Times New Roman" w:cs="Times New Roman"/>
          <w:b/>
          <w:bCs/>
        </w:rPr>
        <w:t>5.1</w:t>
      </w:r>
      <w:r w:rsidRPr="00AF3D4A">
        <w:rPr>
          <w:rFonts w:ascii="Times New Roman" w:hAnsi="Times New Roman" w:cs="Times New Roman"/>
        </w:rPr>
        <w:t xml:space="preserve"> </w:t>
      </w:r>
      <w:r w:rsidR="00A339CF" w:rsidRPr="00AF3D4A">
        <w:rPr>
          <w:rFonts w:ascii="Times New Roman" w:hAnsi="Times New Roman" w:cs="Times New Roman"/>
        </w:rPr>
        <w:t>L’</w:t>
      </w:r>
      <w:r w:rsidRPr="00AF3D4A">
        <w:rPr>
          <w:rFonts w:ascii="Times New Roman" w:hAnsi="Times New Roman" w:cs="Times New Roman"/>
        </w:rPr>
        <w:t>ITS</w:t>
      </w:r>
      <w:r w:rsidR="00A339CF" w:rsidRPr="00AF3D4A">
        <w:rPr>
          <w:rFonts w:ascii="Times New Roman" w:hAnsi="Times New Roman" w:cs="Times New Roman"/>
        </w:rPr>
        <w:t xml:space="preserve"> si obbliga a rispettare i principi di lealtà, trasparenza e correttezza e ad attivare procedimenti disciplinari nei confronti dei propri soggetti - a vario titolo intervenuti nel procedimento di affidamento e ne</w:t>
      </w:r>
      <w:r w:rsidRPr="00AF3D4A">
        <w:rPr>
          <w:rFonts w:ascii="Times New Roman" w:hAnsi="Times New Roman" w:cs="Times New Roman"/>
        </w:rPr>
        <w:t>ll’</w:t>
      </w:r>
      <w:r w:rsidR="00A339CF" w:rsidRPr="00AF3D4A">
        <w:rPr>
          <w:rFonts w:ascii="Times New Roman" w:hAnsi="Times New Roman" w:cs="Times New Roman"/>
        </w:rPr>
        <w:t>esecuzione del contratto - in caso di</w:t>
      </w:r>
      <w:r w:rsidRPr="00AF3D4A">
        <w:rPr>
          <w:rFonts w:ascii="Times New Roman" w:hAnsi="Times New Roman" w:cs="Times New Roman"/>
        </w:rPr>
        <w:t xml:space="preserve"> </w:t>
      </w:r>
      <w:r w:rsidR="00A339CF" w:rsidRPr="00AF3D4A">
        <w:rPr>
          <w:rFonts w:ascii="Times New Roman" w:hAnsi="Times New Roman" w:cs="Times New Roman"/>
        </w:rPr>
        <w:t>violazione di detti principi e, in particolare, qualora riscontri la violazione di prescrizioni comportamentali stabilite dall’</w:t>
      </w:r>
      <w:r w:rsidRPr="00AF3D4A">
        <w:rPr>
          <w:rFonts w:ascii="Times New Roman" w:hAnsi="Times New Roman" w:cs="Times New Roman"/>
        </w:rPr>
        <w:t>ITS</w:t>
      </w:r>
      <w:r w:rsidR="00A339CF" w:rsidRPr="00AF3D4A">
        <w:rPr>
          <w:rFonts w:ascii="Times New Roman" w:hAnsi="Times New Roman" w:cs="Times New Roman"/>
        </w:rPr>
        <w:t>, ed inerenti</w:t>
      </w:r>
      <w:r w:rsidRPr="00AF3D4A">
        <w:rPr>
          <w:rFonts w:ascii="Times New Roman" w:hAnsi="Times New Roman" w:cs="Times New Roman"/>
        </w:rPr>
        <w:t xml:space="preserve"> all’ambito</w:t>
      </w:r>
      <w:r w:rsidR="00A339CF" w:rsidRPr="00AF3D4A">
        <w:rPr>
          <w:rFonts w:ascii="Times New Roman" w:hAnsi="Times New Roman" w:cs="Times New Roman"/>
        </w:rPr>
        <w:t xml:space="preserve"> del presente Patto di integrità, nella propria regolamentazione.</w:t>
      </w:r>
    </w:p>
    <w:p w14:paraId="453D5F03" w14:textId="13D9256E" w:rsidR="00A339CF" w:rsidRPr="00AF3D4A" w:rsidRDefault="00303DD3" w:rsidP="00A339CF">
      <w:pPr>
        <w:spacing w:line="276" w:lineRule="auto"/>
        <w:jc w:val="both"/>
        <w:rPr>
          <w:rFonts w:ascii="Times New Roman" w:hAnsi="Times New Roman" w:cs="Times New Roman"/>
        </w:rPr>
      </w:pPr>
      <w:r w:rsidRPr="00AF3D4A">
        <w:rPr>
          <w:rFonts w:ascii="Times New Roman" w:hAnsi="Times New Roman" w:cs="Times New Roman"/>
          <w:b/>
          <w:bCs/>
        </w:rPr>
        <w:t>5.2</w:t>
      </w:r>
      <w:r w:rsidRPr="00AF3D4A">
        <w:rPr>
          <w:rFonts w:ascii="Times New Roman" w:hAnsi="Times New Roman" w:cs="Times New Roman"/>
        </w:rPr>
        <w:t xml:space="preserve"> </w:t>
      </w:r>
      <w:r w:rsidR="00A339CF" w:rsidRPr="00AF3D4A">
        <w:rPr>
          <w:rFonts w:ascii="Times New Roman" w:hAnsi="Times New Roman" w:cs="Times New Roman"/>
        </w:rPr>
        <w:t>Qualo</w:t>
      </w:r>
      <w:r w:rsidRPr="00AF3D4A">
        <w:rPr>
          <w:rFonts w:ascii="Times New Roman" w:hAnsi="Times New Roman" w:cs="Times New Roman"/>
        </w:rPr>
        <w:t>r</w:t>
      </w:r>
      <w:r w:rsidR="00A339CF" w:rsidRPr="00AF3D4A">
        <w:rPr>
          <w:rFonts w:ascii="Times New Roman" w:hAnsi="Times New Roman" w:cs="Times New Roman"/>
        </w:rPr>
        <w:t>a l’</w:t>
      </w:r>
      <w:r w:rsidRPr="00AF3D4A">
        <w:rPr>
          <w:rFonts w:ascii="Times New Roman" w:hAnsi="Times New Roman" w:cs="Times New Roman"/>
        </w:rPr>
        <w:t>ITS</w:t>
      </w:r>
      <w:r w:rsidR="00A339CF" w:rsidRPr="00AF3D4A">
        <w:rPr>
          <w:rFonts w:ascii="Times New Roman" w:hAnsi="Times New Roman" w:cs="Times New Roman"/>
        </w:rPr>
        <w:t xml:space="preserve"> riceva una segnalazione in merito a condotte anomale, poste in essere dal proprio personale in relazione al procedimento di gara ed alle fasi di esecuzione del contr</w:t>
      </w:r>
      <w:r w:rsidRPr="00AF3D4A">
        <w:rPr>
          <w:rFonts w:ascii="Times New Roman" w:hAnsi="Times New Roman" w:cs="Times New Roman"/>
        </w:rPr>
        <w:t>a</w:t>
      </w:r>
      <w:r w:rsidR="00A339CF" w:rsidRPr="00AF3D4A">
        <w:rPr>
          <w:rFonts w:ascii="Times New Roman" w:hAnsi="Times New Roman" w:cs="Times New Roman"/>
        </w:rPr>
        <w:t>tto, aprirà un procedimento istruttorio per la verifica della suddetta segnalazione, nel rispetto del principio del contraddittorio.</w:t>
      </w:r>
    </w:p>
    <w:p w14:paraId="3860855C" w14:textId="77777777" w:rsidR="00303DD3" w:rsidRPr="00AF3D4A" w:rsidRDefault="00A339CF" w:rsidP="00196130">
      <w:pPr>
        <w:spacing w:before="240" w:line="276" w:lineRule="auto"/>
        <w:jc w:val="center"/>
        <w:rPr>
          <w:rFonts w:ascii="Times New Roman" w:hAnsi="Times New Roman" w:cs="Times New Roman"/>
          <w:b/>
          <w:bCs/>
        </w:rPr>
      </w:pPr>
      <w:r w:rsidRPr="00AF3D4A">
        <w:rPr>
          <w:rFonts w:ascii="Times New Roman" w:hAnsi="Times New Roman" w:cs="Times New Roman"/>
          <w:b/>
          <w:bCs/>
        </w:rPr>
        <w:t>Articolo 6</w:t>
      </w:r>
    </w:p>
    <w:p w14:paraId="1793662F" w14:textId="539FE6A7" w:rsidR="00A339CF" w:rsidRPr="00AF3D4A" w:rsidRDefault="00A339CF" w:rsidP="00303DD3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AF3D4A">
        <w:rPr>
          <w:rFonts w:ascii="Times New Roman" w:hAnsi="Times New Roman" w:cs="Times New Roman"/>
          <w:b/>
          <w:bCs/>
        </w:rPr>
        <w:t>Efficacia del patto di integrità</w:t>
      </w:r>
    </w:p>
    <w:p w14:paraId="0CC3C9C8" w14:textId="2DCF95A9" w:rsidR="00A339CF" w:rsidRPr="00AF3D4A" w:rsidRDefault="00303DD3" w:rsidP="00A339CF">
      <w:pPr>
        <w:spacing w:line="276" w:lineRule="auto"/>
        <w:jc w:val="both"/>
        <w:rPr>
          <w:rFonts w:ascii="Times New Roman" w:hAnsi="Times New Roman" w:cs="Times New Roman"/>
        </w:rPr>
      </w:pPr>
      <w:r w:rsidRPr="00AF3D4A">
        <w:rPr>
          <w:rFonts w:ascii="Times New Roman" w:hAnsi="Times New Roman" w:cs="Times New Roman"/>
          <w:b/>
          <w:bCs/>
        </w:rPr>
        <w:t>6.1</w:t>
      </w:r>
      <w:r w:rsidRPr="00AF3D4A">
        <w:rPr>
          <w:rFonts w:ascii="Times New Roman" w:hAnsi="Times New Roman" w:cs="Times New Roman"/>
        </w:rPr>
        <w:t xml:space="preserve"> </w:t>
      </w:r>
      <w:r w:rsidR="00A339CF" w:rsidRPr="00AF3D4A">
        <w:rPr>
          <w:rFonts w:ascii="Times New Roman" w:hAnsi="Times New Roman" w:cs="Times New Roman"/>
        </w:rPr>
        <w:t>Il Patto di integrità e le relative sanzioni si applicano dall’inizio della proceduta di gara fino all’integrale esecuzione del contratto stipulato in esito alla proceduta medesima.</w:t>
      </w:r>
    </w:p>
    <w:p w14:paraId="6FCDBC84" w14:textId="42C61727" w:rsidR="00303DD3" w:rsidRPr="00AF3D4A" w:rsidRDefault="00A339CF" w:rsidP="00196130">
      <w:pPr>
        <w:spacing w:before="240" w:line="276" w:lineRule="auto"/>
        <w:jc w:val="center"/>
        <w:rPr>
          <w:rFonts w:ascii="Times New Roman" w:hAnsi="Times New Roman" w:cs="Times New Roman"/>
          <w:b/>
          <w:bCs/>
        </w:rPr>
      </w:pPr>
      <w:r w:rsidRPr="00AF3D4A">
        <w:rPr>
          <w:rFonts w:ascii="Times New Roman" w:hAnsi="Times New Roman" w:cs="Times New Roman"/>
          <w:b/>
          <w:bCs/>
        </w:rPr>
        <w:lastRenderedPageBreak/>
        <w:t xml:space="preserve">Articolo </w:t>
      </w:r>
      <w:r w:rsidR="00303DD3" w:rsidRPr="00AF3D4A">
        <w:rPr>
          <w:rFonts w:ascii="Times New Roman" w:hAnsi="Times New Roman" w:cs="Times New Roman"/>
          <w:b/>
          <w:bCs/>
        </w:rPr>
        <w:t>7</w:t>
      </w:r>
    </w:p>
    <w:p w14:paraId="5799F2A0" w14:textId="3CA0619E" w:rsidR="00A339CF" w:rsidRPr="00AF3D4A" w:rsidRDefault="00A339CF" w:rsidP="00303DD3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AF3D4A">
        <w:rPr>
          <w:rFonts w:ascii="Times New Roman" w:hAnsi="Times New Roman" w:cs="Times New Roman"/>
          <w:b/>
          <w:bCs/>
        </w:rPr>
        <w:t>Foro competente</w:t>
      </w:r>
    </w:p>
    <w:p w14:paraId="47FDCADA" w14:textId="774C508F" w:rsidR="00A339CF" w:rsidRPr="00AF3D4A" w:rsidRDefault="00303DD3" w:rsidP="00A339CF">
      <w:pPr>
        <w:spacing w:line="276" w:lineRule="auto"/>
        <w:jc w:val="both"/>
        <w:rPr>
          <w:rFonts w:ascii="Times New Roman" w:hAnsi="Times New Roman" w:cs="Times New Roman"/>
        </w:rPr>
      </w:pPr>
      <w:r w:rsidRPr="00AF3D4A">
        <w:rPr>
          <w:rFonts w:ascii="Times New Roman" w:hAnsi="Times New Roman" w:cs="Times New Roman"/>
          <w:b/>
          <w:bCs/>
        </w:rPr>
        <w:t>7.1</w:t>
      </w:r>
      <w:r w:rsidRPr="00AF3D4A">
        <w:rPr>
          <w:rFonts w:ascii="Times New Roman" w:hAnsi="Times New Roman" w:cs="Times New Roman"/>
        </w:rPr>
        <w:t xml:space="preserve"> </w:t>
      </w:r>
      <w:r w:rsidR="00A339CF" w:rsidRPr="00AF3D4A">
        <w:rPr>
          <w:rFonts w:ascii="Times New Roman" w:hAnsi="Times New Roman" w:cs="Times New Roman"/>
        </w:rPr>
        <w:t>Ogni controversia relativa all’interpretazione ed esecuzione del Patto d’integrità fra l’</w:t>
      </w:r>
      <w:r w:rsidRPr="00AF3D4A">
        <w:rPr>
          <w:rFonts w:ascii="Times New Roman" w:hAnsi="Times New Roman" w:cs="Times New Roman"/>
        </w:rPr>
        <w:t>ITS</w:t>
      </w:r>
      <w:r w:rsidR="00A339CF" w:rsidRPr="00AF3D4A">
        <w:rPr>
          <w:rFonts w:ascii="Times New Roman" w:hAnsi="Times New Roman" w:cs="Times New Roman"/>
        </w:rPr>
        <w:t xml:space="preserve"> e l’Operatore economico e tra gli stessi operatori economici sarà risolta dall’</w:t>
      </w:r>
      <w:r w:rsidRPr="00AF3D4A">
        <w:rPr>
          <w:rFonts w:ascii="Times New Roman" w:hAnsi="Times New Roman" w:cs="Times New Roman"/>
        </w:rPr>
        <w:t>Autorità</w:t>
      </w:r>
      <w:r w:rsidR="00A339CF" w:rsidRPr="00AF3D4A">
        <w:rPr>
          <w:rFonts w:ascii="Times New Roman" w:hAnsi="Times New Roman" w:cs="Times New Roman"/>
        </w:rPr>
        <w:t xml:space="preserve"> Giudiziaria </w:t>
      </w:r>
      <w:r w:rsidR="00D521CB" w:rsidRPr="00AF3D4A">
        <w:rPr>
          <w:rFonts w:ascii="Times New Roman" w:hAnsi="Times New Roman" w:cs="Times New Roman"/>
        </w:rPr>
        <w:t>di Taranto</w:t>
      </w:r>
      <w:r w:rsidR="00A339CF" w:rsidRPr="00AF3D4A">
        <w:rPr>
          <w:rFonts w:ascii="Times New Roman" w:hAnsi="Times New Roman" w:cs="Times New Roman"/>
        </w:rPr>
        <w:t>.</w:t>
      </w:r>
    </w:p>
    <w:p w14:paraId="6E5BE828" w14:textId="77777777" w:rsidR="00A339CF" w:rsidRPr="00AF3D4A" w:rsidRDefault="00A339CF" w:rsidP="00A339CF">
      <w:pPr>
        <w:spacing w:line="276" w:lineRule="auto"/>
        <w:jc w:val="both"/>
        <w:rPr>
          <w:rFonts w:ascii="Times New Roman" w:hAnsi="Times New Roman" w:cs="Times New Roman"/>
        </w:rPr>
      </w:pPr>
    </w:p>
    <w:p w14:paraId="56E63400" w14:textId="714F5736" w:rsidR="00A339CF" w:rsidRPr="00AF3D4A" w:rsidRDefault="00196130" w:rsidP="00A339CF">
      <w:pPr>
        <w:spacing w:line="276" w:lineRule="auto"/>
        <w:jc w:val="both"/>
        <w:rPr>
          <w:rFonts w:ascii="Times New Roman" w:hAnsi="Times New Roman" w:cs="Times New Roman"/>
        </w:rPr>
      </w:pPr>
      <w:r w:rsidRPr="00AF3D4A">
        <w:rPr>
          <w:rFonts w:ascii="Times New Roman" w:hAnsi="Times New Roman" w:cs="Times New Roman"/>
        </w:rPr>
        <w:t>Martina Franca (TA)</w:t>
      </w:r>
      <w:r w:rsidR="00A339CF" w:rsidRPr="00AF3D4A">
        <w:rPr>
          <w:rFonts w:ascii="Times New Roman" w:hAnsi="Times New Roman" w:cs="Times New Roman"/>
        </w:rPr>
        <w:t xml:space="preserve">, </w:t>
      </w:r>
      <w:proofErr w:type="gramStart"/>
      <w:r w:rsidR="00A339CF" w:rsidRPr="00AF3D4A">
        <w:rPr>
          <w:rFonts w:ascii="Times New Roman" w:hAnsi="Times New Roman" w:cs="Times New Roman"/>
        </w:rPr>
        <w:t xml:space="preserve">li  </w:t>
      </w:r>
      <w:r w:rsidR="00CA20BD" w:rsidRPr="00AF3D4A">
        <w:rPr>
          <w:rFonts w:ascii="Times New Roman" w:hAnsi="Times New Roman" w:cs="Times New Roman"/>
        </w:rPr>
        <w:t>_</w:t>
      </w:r>
      <w:proofErr w:type="gramEnd"/>
      <w:r w:rsidR="00CA20BD" w:rsidRPr="00AF3D4A">
        <w:rPr>
          <w:rFonts w:ascii="Times New Roman" w:hAnsi="Times New Roman" w:cs="Times New Roman"/>
        </w:rPr>
        <w:t>______</w:t>
      </w:r>
    </w:p>
    <w:p w14:paraId="545E59B0" w14:textId="77777777" w:rsidR="00A339CF" w:rsidRPr="00AF3D4A" w:rsidRDefault="00A339CF" w:rsidP="00A339CF">
      <w:pPr>
        <w:spacing w:line="276" w:lineRule="auto"/>
        <w:jc w:val="both"/>
        <w:rPr>
          <w:rFonts w:ascii="Times New Roman" w:hAnsi="Times New Roman" w:cs="Times New Roman"/>
        </w:r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196130" w:rsidRPr="00AF3D4A" w14:paraId="46CBD382" w14:textId="77777777" w:rsidTr="00196130">
        <w:tc>
          <w:tcPr>
            <w:tcW w:w="3209" w:type="dxa"/>
          </w:tcPr>
          <w:p w14:paraId="52F27FD2" w14:textId="77777777" w:rsidR="00196130" w:rsidRPr="00AF3D4A" w:rsidRDefault="00196130" w:rsidP="00196130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AF3D4A">
              <w:rPr>
                <w:rFonts w:ascii="Times New Roman" w:hAnsi="Times New Roman" w:cs="Times New Roman"/>
                <w:sz w:val="22"/>
              </w:rPr>
              <w:t>Per la Fondazione ITS Tecnologie Innovative per il Made in Italy</w:t>
            </w:r>
          </w:p>
          <w:p w14:paraId="738B8D53" w14:textId="77777777" w:rsidR="00196130" w:rsidRPr="00AF3D4A" w:rsidRDefault="00196130" w:rsidP="0019613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AF3D4A">
              <w:rPr>
                <w:rFonts w:ascii="Times New Roman" w:hAnsi="Times New Roman" w:cs="Times New Roman"/>
              </w:rPr>
              <w:t>Il RUP</w:t>
            </w:r>
          </w:p>
          <w:p w14:paraId="11505C52" w14:textId="6AD2015F" w:rsidR="00196130" w:rsidRPr="00AF3D4A" w:rsidRDefault="00196130" w:rsidP="0019613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AF3D4A">
              <w:rPr>
                <w:rFonts w:ascii="Times New Roman" w:hAnsi="Times New Roman" w:cs="Times New Roman"/>
              </w:rPr>
              <w:t>Dott. Giuseppe Negro</w:t>
            </w:r>
          </w:p>
        </w:tc>
        <w:tc>
          <w:tcPr>
            <w:tcW w:w="3209" w:type="dxa"/>
            <w:tcBorders>
              <w:bottom w:val="nil"/>
            </w:tcBorders>
          </w:tcPr>
          <w:p w14:paraId="138DEF85" w14:textId="02A50F80" w:rsidR="00196130" w:rsidRPr="00AF3D4A" w:rsidRDefault="00196130" w:rsidP="0019613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10" w:type="dxa"/>
          </w:tcPr>
          <w:p w14:paraId="1DE7273E" w14:textId="77777777" w:rsidR="00196130" w:rsidRPr="00AF3D4A" w:rsidRDefault="00196130" w:rsidP="0019613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AF3D4A">
              <w:rPr>
                <w:rFonts w:ascii="Times New Roman" w:hAnsi="Times New Roman" w:cs="Times New Roman"/>
              </w:rPr>
              <w:t>Per la Società</w:t>
            </w:r>
          </w:p>
          <w:p w14:paraId="472A8F64" w14:textId="47D93237" w:rsidR="00196130" w:rsidRPr="00AF3D4A" w:rsidRDefault="00196130" w:rsidP="0019613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AF3D4A">
              <w:rPr>
                <w:rFonts w:ascii="Times New Roman" w:hAnsi="Times New Roman" w:cs="Times New Roman"/>
              </w:rPr>
              <w:t xml:space="preserve">Il legale rappresentante </w:t>
            </w:r>
            <w:proofErr w:type="spellStart"/>
            <w:r w:rsidRPr="00AF3D4A">
              <w:rPr>
                <w:rFonts w:ascii="Times New Roman" w:hAnsi="Times New Roman" w:cs="Times New Roman"/>
              </w:rPr>
              <w:t>p.t.</w:t>
            </w:r>
            <w:proofErr w:type="spellEnd"/>
          </w:p>
        </w:tc>
      </w:tr>
    </w:tbl>
    <w:p w14:paraId="61223E3C" w14:textId="77777777" w:rsidR="00196130" w:rsidRPr="00AF3D4A" w:rsidRDefault="00196130" w:rsidP="00A339CF">
      <w:pPr>
        <w:spacing w:line="276" w:lineRule="auto"/>
        <w:jc w:val="both"/>
        <w:rPr>
          <w:rFonts w:ascii="Times New Roman" w:hAnsi="Times New Roman" w:cs="Times New Roman"/>
        </w:rPr>
      </w:pPr>
    </w:p>
    <w:p w14:paraId="79BA7E3A" w14:textId="77777777" w:rsidR="00196130" w:rsidRPr="00AF3D4A" w:rsidRDefault="00196130" w:rsidP="00A339CF">
      <w:pPr>
        <w:spacing w:line="276" w:lineRule="auto"/>
        <w:jc w:val="both"/>
        <w:rPr>
          <w:rFonts w:ascii="Times New Roman" w:hAnsi="Times New Roman" w:cs="Times New Roman"/>
        </w:rPr>
      </w:pPr>
    </w:p>
    <w:p w14:paraId="12D26162" w14:textId="3F510EFD" w:rsidR="00303DD3" w:rsidRPr="00AF3D4A" w:rsidRDefault="00303DD3" w:rsidP="00A339CF">
      <w:pPr>
        <w:spacing w:line="276" w:lineRule="auto"/>
        <w:jc w:val="both"/>
        <w:rPr>
          <w:rFonts w:ascii="Times New Roman" w:hAnsi="Times New Roman" w:cs="Times New Roman"/>
        </w:rPr>
      </w:pPr>
    </w:p>
    <w:sectPr w:rsidR="00303DD3" w:rsidRPr="00AF3D4A">
      <w:head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EC11A8F" w14:textId="77777777" w:rsidR="001C4800" w:rsidRDefault="001C4800" w:rsidP="00A82123">
      <w:pPr>
        <w:spacing w:line="240" w:lineRule="auto"/>
      </w:pPr>
      <w:r>
        <w:separator/>
      </w:r>
    </w:p>
  </w:endnote>
  <w:endnote w:type="continuationSeparator" w:id="0">
    <w:p w14:paraId="47DE98BA" w14:textId="77777777" w:rsidR="001C4800" w:rsidRDefault="001C4800" w:rsidP="00A8212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E93B167" w14:textId="77777777" w:rsidR="001C4800" w:rsidRDefault="001C4800" w:rsidP="00A82123">
      <w:pPr>
        <w:spacing w:line="240" w:lineRule="auto"/>
      </w:pPr>
      <w:r>
        <w:separator/>
      </w:r>
    </w:p>
  </w:footnote>
  <w:footnote w:type="continuationSeparator" w:id="0">
    <w:p w14:paraId="055CCB0B" w14:textId="77777777" w:rsidR="001C4800" w:rsidRDefault="001C4800" w:rsidP="00A8212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323" w:type="pct"/>
      <w:jc w:val="center"/>
      <w:tblBorders>
        <w:bottom w:val="single" w:sz="4" w:space="0" w:color="auto"/>
      </w:tblBorders>
      <w:tblLook w:val="0400" w:firstRow="0" w:lastRow="0" w:firstColumn="0" w:lastColumn="0" w:noHBand="0" w:noVBand="1"/>
    </w:tblPr>
    <w:tblGrid>
      <w:gridCol w:w="3605"/>
      <w:gridCol w:w="3601"/>
      <w:gridCol w:w="3055"/>
    </w:tblGrid>
    <w:tr w:rsidR="007D08F7" w:rsidRPr="00AE3D02" w14:paraId="7F314E15" w14:textId="77777777" w:rsidTr="00116C11">
      <w:trPr>
        <w:trHeight w:val="1123"/>
        <w:jc w:val="center"/>
      </w:trPr>
      <w:tc>
        <w:tcPr>
          <w:tcW w:w="3335" w:type="pct"/>
          <w:gridSpan w:val="2"/>
          <w:vAlign w:val="center"/>
        </w:tcPr>
        <w:p w14:paraId="2FA9921C" w14:textId="77777777" w:rsidR="007D08F7" w:rsidRPr="00AE3D02" w:rsidRDefault="007D08F7" w:rsidP="007D08F7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1134"/>
              <w:tab w:val="left" w:pos="2268"/>
              <w:tab w:val="left" w:pos="3402"/>
              <w:tab w:val="left" w:pos="4536"/>
              <w:tab w:val="left" w:pos="5670"/>
              <w:tab w:val="left" w:pos="6804"/>
              <w:tab w:val="left" w:pos="7938"/>
              <w:tab w:val="left" w:pos="9072"/>
              <w:tab w:val="left" w:pos="10206"/>
              <w:tab w:val="left" w:pos="11340"/>
              <w:tab w:val="left" w:pos="12474"/>
              <w:tab w:val="left" w:pos="13608"/>
              <w:tab w:val="left" w:pos="14742"/>
              <w:tab w:val="left" w:pos="15876"/>
            </w:tabs>
            <w:rPr>
              <w:rFonts w:eastAsia="Century Gothic"/>
              <w:color w:val="000000"/>
            </w:rPr>
          </w:pPr>
          <w:r w:rsidRPr="003672AB">
            <w:rPr>
              <w:rFonts w:eastAsia="Century Gothic"/>
              <w:noProof/>
              <w:color w:val="000000"/>
              <w:lang w:eastAsia="it-IT"/>
            </w:rPr>
            <w:drawing>
              <wp:inline distT="0" distB="0" distL="0" distR="0" wp14:anchorId="7F36CB33" wp14:editId="741E4E26">
                <wp:extent cx="4429125" cy="524510"/>
                <wp:effectExtent l="0" t="0" r="9525" b="8890"/>
                <wp:docPr id="10" name="Immagine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29125" cy="5245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665" w:type="pct"/>
          <w:vAlign w:val="center"/>
        </w:tcPr>
        <w:p w14:paraId="1756FCEA" w14:textId="77777777" w:rsidR="007D08F7" w:rsidRDefault="007D08F7" w:rsidP="007D08F7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1134"/>
              <w:tab w:val="left" w:pos="2268"/>
              <w:tab w:val="left" w:pos="3402"/>
              <w:tab w:val="left" w:pos="4536"/>
              <w:tab w:val="left" w:pos="5670"/>
              <w:tab w:val="left" w:pos="6804"/>
              <w:tab w:val="left" w:pos="7938"/>
              <w:tab w:val="left" w:pos="9072"/>
              <w:tab w:val="left" w:pos="10206"/>
              <w:tab w:val="left" w:pos="11340"/>
              <w:tab w:val="left" w:pos="12474"/>
              <w:tab w:val="left" w:pos="13608"/>
              <w:tab w:val="left" w:pos="14742"/>
              <w:tab w:val="left" w:pos="15876"/>
            </w:tabs>
            <w:spacing w:before="60"/>
            <w:jc w:val="right"/>
            <w:rPr>
              <w:rFonts w:eastAsia="Century Gothic"/>
            </w:rPr>
          </w:pPr>
          <w:r w:rsidRPr="003672AB">
            <w:rPr>
              <w:rFonts w:eastAsia="Century Gothic"/>
              <w:noProof/>
              <w:color w:val="000000"/>
              <w:lang w:eastAsia="it-IT"/>
            </w:rPr>
            <w:drawing>
              <wp:inline distT="0" distB="0" distL="0" distR="0" wp14:anchorId="49A8F3ED" wp14:editId="71A2A921">
                <wp:extent cx="1709420" cy="405765"/>
                <wp:effectExtent l="0" t="0" r="5080" b="0"/>
                <wp:docPr id="9" name="Immagine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09420" cy="4057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7D08F7" w:rsidRPr="00AE3D02" w14:paraId="44EACFE8" w14:textId="77777777" w:rsidTr="00116C11">
      <w:trPr>
        <w:trHeight w:val="926"/>
        <w:jc w:val="center"/>
      </w:trPr>
      <w:tc>
        <w:tcPr>
          <w:tcW w:w="1668" w:type="pct"/>
          <w:vAlign w:val="center"/>
        </w:tcPr>
        <w:p w14:paraId="218D7ADC" w14:textId="77777777" w:rsidR="007D08F7" w:rsidRDefault="007D08F7" w:rsidP="007D08F7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1134"/>
              <w:tab w:val="left" w:pos="2268"/>
              <w:tab w:val="left" w:pos="3402"/>
              <w:tab w:val="left" w:pos="4536"/>
              <w:tab w:val="left" w:pos="5670"/>
              <w:tab w:val="left" w:pos="6804"/>
              <w:tab w:val="left" w:pos="7938"/>
              <w:tab w:val="left" w:pos="9072"/>
              <w:tab w:val="left" w:pos="10206"/>
              <w:tab w:val="left" w:pos="11340"/>
              <w:tab w:val="left" w:pos="12474"/>
              <w:tab w:val="left" w:pos="13608"/>
              <w:tab w:val="left" w:pos="14742"/>
              <w:tab w:val="left" w:pos="15876"/>
            </w:tabs>
            <w:jc w:val="center"/>
            <w:rPr>
              <w:noProof/>
            </w:rPr>
          </w:pPr>
          <w:r w:rsidRPr="003672AB">
            <w:rPr>
              <w:rFonts w:eastAsia="Arial"/>
              <w:noProof/>
              <w:color w:val="000000"/>
              <w:szCs w:val="24"/>
              <w:lang w:eastAsia="it-IT"/>
            </w:rPr>
            <w:drawing>
              <wp:inline distT="0" distB="0" distL="0" distR="0" wp14:anchorId="083F559F" wp14:editId="00C46758">
                <wp:extent cx="1717675" cy="476885"/>
                <wp:effectExtent l="0" t="0" r="0" b="0"/>
                <wp:docPr id="8" name="Immagine 8" descr="logo_istruzione_e_merit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9" descr="logo_istruzione_e_merit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17675" cy="476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667" w:type="pct"/>
          <w:vAlign w:val="center"/>
        </w:tcPr>
        <w:p w14:paraId="4BAF0DE2" w14:textId="77777777" w:rsidR="007D08F7" w:rsidRDefault="007D08F7" w:rsidP="007D08F7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1134"/>
              <w:tab w:val="left" w:pos="2268"/>
              <w:tab w:val="left" w:pos="3402"/>
              <w:tab w:val="left" w:pos="4536"/>
              <w:tab w:val="left" w:pos="5670"/>
              <w:tab w:val="left" w:pos="6804"/>
              <w:tab w:val="left" w:pos="7938"/>
              <w:tab w:val="left" w:pos="9072"/>
              <w:tab w:val="left" w:pos="10206"/>
              <w:tab w:val="left" w:pos="11340"/>
              <w:tab w:val="left" w:pos="12474"/>
              <w:tab w:val="left" w:pos="13608"/>
              <w:tab w:val="left" w:pos="14742"/>
              <w:tab w:val="left" w:pos="15876"/>
            </w:tabs>
            <w:spacing w:before="60"/>
            <w:jc w:val="center"/>
            <w:rPr>
              <w:noProof/>
            </w:rPr>
          </w:pPr>
          <w:r w:rsidRPr="003672AB">
            <w:rPr>
              <w:rFonts w:eastAsia="Century Gothic"/>
              <w:noProof/>
              <w:lang w:eastAsia="it-IT"/>
            </w:rPr>
            <w:drawing>
              <wp:inline distT="0" distB="0" distL="0" distR="0" wp14:anchorId="09BD3F63" wp14:editId="3C357715">
                <wp:extent cx="1256030" cy="659765"/>
                <wp:effectExtent l="0" t="0" r="1270" b="6985"/>
                <wp:docPr id="2" name="Immagine 2" descr="layout_set_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8" descr="layout_set_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56030" cy="6597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665" w:type="pct"/>
          <w:vAlign w:val="center"/>
        </w:tcPr>
        <w:p w14:paraId="15B46747" w14:textId="77777777" w:rsidR="007D08F7" w:rsidRDefault="007D08F7" w:rsidP="007D08F7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1134"/>
              <w:tab w:val="left" w:pos="2268"/>
              <w:tab w:val="left" w:pos="3402"/>
              <w:tab w:val="left" w:pos="4536"/>
              <w:tab w:val="left" w:pos="5670"/>
              <w:tab w:val="left" w:pos="6804"/>
              <w:tab w:val="left" w:pos="7938"/>
              <w:tab w:val="left" w:pos="9072"/>
              <w:tab w:val="left" w:pos="10206"/>
              <w:tab w:val="left" w:pos="11340"/>
              <w:tab w:val="left" w:pos="12474"/>
              <w:tab w:val="left" w:pos="13608"/>
              <w:tab w:val="left" w:pos="14742"/>
              <w:tab w:val="left" w:pos="15876"/>
            </w:tabs>
            <w:spacing w:before="60"/>
            <w:jc w:val="center"/>
            <w:rPr>
              <w:noProof/>
            </w:rPr>
          </w:pPr>
          <w:r w:rsidRPr="003672AB">
            <w:rPr>
              <w:rFonts w:eastAsia="Century Gothic"/>
              <w:noProof/>
              <w:lang w:eastAsia="it-IT"/>
            </w:rPr>
            <w:drawing>
              <wp:inline distT="0" distB="0" distL="0" distR="0" wp14:anchorId="6A2635DC" wp14:editId="56ED172E">
                <wp:extent cx="1336040" cy="675640"/>
                <wp:effectExtent l="0" t="0" r="0" b="0"/>
                <wp:docPr id="1" name="Immagine 1" descr="article_00058_in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7" descr="article_00058_in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36040" cy="675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0D5F4758" w14:textId="78EAFCAF" w:rsidR="00357395" w:rsidRDefault="00357395" w:rsidP="00196130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C972A9F"/>
    <w:multiLevelType w:val="hybridMultilevel"/>
    <w:tmpl w:val="A332617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D4827EA"/>
    <w:multiLevelType w:val="hybridMultilevel"/>
    <w:tmpl w:val="223E22B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14EF"/>
    <w:rsid w:val="00080948"/>
    <w:rsid w:val="00146E9E"/>
    <w:rsid w:val="0015733E"/>
    <w:rsid w:val="00196130"/>
    <w:rsid w:val="001C4800"/>
    <w:rsid w:val="00266B46"/>
    <w:rsid w:val="00303DD3"/>
    <w:rsid w:val="00357395"/>
    <w:rsid w:val="003B6583"/>
    <w:rsid w:val="005B2901"/>
    <w:rsid w:val="007D08F7"/>
    <w:rsid w:val="008C14EF"/>
    <w:rsid w:val="009B5FAF"/>
    <w:rsid w:val="00A06571"/>
    <w:rsid w:val="00A339CF"/>
    <w:rsid w:val="00A82123"/>
    <w:rsid w:val="00A91B9C"/>
    <w:rsid w:val="00AA2EA6"/>
    <w:rsid w:val="00AF3D4A"/>
    <w:rsid w:val="00BD6377"/>
    <w:rsid w:val="00C73CD8"/>
    <w:rsid w:val="00CA20BD"/>
    <w:rsid w:val="00D521CB"/>
    <w:rsid w:val="00EE1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F0901D0"/>
  <w15:chartTrackingRefBased/>
  <w15:docId w15:val="{8568F14D-EEBF-462B-B79F-FCA52D3318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aramond" w:eastAsiaTheme="minorHAnsi" w:hAnsi="Garamond" w:cstheme="minorBidi"/>
        <w:kern w:val="2"/>
        <w:sz w:val="24"/>
        <w:szCs w:val="22"/>
        <w:lang w:val="it-IT" w:eastAsia="en-US" w:bidi="ar-SA"/>
        <w14:ligatures w14:val="standardContextual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1"/>
    <w:qFormat/>
    <w:rsid w:val="00AF3D4A"/>
    <w:pPr>
      <w:widowControl w:val="0"/>
      <w:autoSpaceDE w:val="0"/>
      <w:autoSpaceDN w:val="0"/>
      <w:spacing w:line="240" w:lineRule="auto"/>
      <w:ind w:left="568" w:hanging="356"/>
      <w:outlineLvl w:val="0"/>
    </w:pPr>
    <w:rPr>
      <w:rFonts w:ascii="Calibri" w:eastAsia="Calibri" w:hAnsi="Calibri" w:cs="Calibri"/>
      <w:b/>
      <w:bCs/>
      <w:kern w:val="0"/>
      <w:szCs w:val="24"/>
      <w14:ligatures w14:val="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303DD3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A82123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82123"/>
  </w:style>
  <w:style w:type="paragraph" w:styleId="Pidipagina">
    <w:name w:val="footer"/>
    <w:basedOn w:val="Normale"/>
    <w:link w:val="PidipaginaCarattere"/>
    <w:uiPriority w:val="99"/>
    <w:unhideWhenUsed/>
    <w:rsid w:val="00A82123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82123"/>
  </w:style>
  <w:style w:type="table" w:styleId="Grigliatabella">
    <w:name w:val="Table Grid"/>
    <w:basedOn w:val="Tabellanormale"/>
    <w:uiPriority w:val="39"/>
    <w:rsid w:val="00357395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itolo1Carattere">
    <w:name w:val="Titolo 1 Carattere"/>
    <w:basedOn w:val="Carpredefinitoparagrafo"/>
    <w:link w:val="Titolo1"/>
    <w:uiPriority w:val="1"/>
    <w:rsid w:val="00AF3D4A"/>
    <w:rPr>
      <w:rFonts w:ascii="Calibri" w:eastAsia="Calibri" w:hAnsi="Calibri" w:cs="Calibri"/>
      <w:b/>
      <w:bCs/>
      <w:kern w:val="0"/>
      <w:szCs w:val="24"/>
      <w14:ligatures w14:val="none"/>
    </w:rPr>
  </w:style>
  <w:style w:type="paragraph" w:styleId="Corpotesto">
    <w:name w:val="Body Text"/>
    <w:basedOn w:val="Normale"/>
    <w:link w:val="CorpotestoCarattere"/>
    <w:uiPriority w:val="1"/>
    <w:qFormat/>
    <w:rsid w:val="00AF3D4A"/>
    <w:pPr>
      <w:widowControl w:val="0"/>
      <w:autoSpaceDE w:val="0"/>
      <w:autoSpaceDN w:val="0"/>
      <w:spacing w:line="240" w:lineRule="auto"/>
      <w:ind w:left="212"/>
      <w:jc w:val="both"/>
    </w:pPr>
    <w:rPr>
      <w:rFonts w:ascii="Calibri" w:eastAsia="Calibri" w:hAnsi="Calibri" w:cs="Calibri"/>
      <w:kern w:val="0"/>
      <w:szCs w:val="24"/>
      <w14:ligatures w14:val="none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AF3D4A"/>
    <w:rPr>
      <w:rFonts w:ascii="Calibri" w:eastAsia="Calibri" w:hAnsi="Calibri" w:cs="Calibri"/>
      <w:kern w:val="0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5" Type="http://schemas.openxmlformats.org/officeDocument/2006/relationships/image" Target="media/image5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5</Pages>
  <Words>1458</Words>
  <Characters>8311</Characters>
  <Application>Microsoft Office Word</Application>
  <DocSecurity>0</DocSecurity>
  <Lines>69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BLASI FRANCESCO</dc:creator>
  <cp:keywords/>
  <dc:description/>
  <cp:lastModifiedBy>Ing. Raffaele</cp:lastModifiedBy>
  <cp:revision>14</cp:revision>
  <dcterms:created xsi:type="dcterms:W3CDTF">2023-12-05T17:54:00Z</dcterms:created>
  <dcterms:modified xsi:type="dcterms:W3CDTF">2024-02-18T18:22:00Z</dcterms:modified>
</cp:coreProperties>
</file>